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51BC7A" w14:textId="77777777" w:rsidR="00F709D9" w:rsidRPr="000F4873" w:rsidRDefault="00F709D9" w:rsidP="00F709D9">
      <w:pPr>
        <w:pStyle w:val="Style13"/>
        <w:widowControl/>
        <w:tabs>
          <w:tab w:val="left" w:pos="590"/>
        </w:tabs>
        <w:spacing w:before="86" w:line="278" w:lineRule="exact"/>
        <w:jc w:val="center"/>
        <w:rPr>
          <w:rFonts w:asciiTheme="minorHAnsi" w:eastAsiaTheme="minorHAnsi" w:hAnsiTheme="minorHAnsi" w:cstheme="minorHAnsi"/>
          <w:b/>
          <w:bCs/>
          <w:sz w:val="20"/>
          <w:szCs w:val="20"/>
          <w:lang w:eastAsia="en-US"/>
        </w:rPr>
      </w:pPr>
      <w:r w:rsidRPr="000F4873">
        <w:rPr>
          <w:rFonts w:asciiTheme="minorHAnsi" w:eastAsiaTheme="minorHAnsi" w:hAnsiTheme="minorHAnsi" w:cstheme="minorHAnsi"/>
          <w:b/>
          <w:bCs/>
          <w:sz w:val="20"/>
          <w:szCs w:val="20"/>
          <w:lang w:eastAsia="en-US"/>
        </w:rPr>
        <w:t>Tehnička specifikacija predmeta nabave</w:t>
      </w:r>
    </w:p>
    <w:p w14:paraId="34B847A6" w14:textId="77777777" w:rsidR="00F709D9" w:rsidRPr="000F4873" w:rsidRDefault="00F709D9" w:rsidP="00F709D9">
      <w:pPr>
        <w:pStyle w:val="Style2"/>
        <w:widowControl/>
        <w:rPr>
          <w:rStyle w:val="FontStyle46"/>
          <w:rFonts w:asciiTheme="minorHAnsi" w:hAnsiTheme="minorHAnsi" w:cstheme="minorHAnsi"/>
        </w:rPr>
      </w:pPr>
    </w:p>
    <w:p w14:paraId="1CA16F0B" w14:textId="77777777" w:rsidR="00F709D9" w:rsidRPr="000F4873" w:rsidRDefault="00F709D9" w:rsidP="00F709D9">
      <w:pPr>
        <w:pStyle w:val="Style2"/>
        <w:widowControl/>
        <w:ind w:firstLine="720"/>
        <w:rPr>
          <w:rFonts w:asciiTheme="minorHAnsi" w:eastAsiaTheme="minorHAnsi" w:hAnsiTheme="minorHAnsi" w:cstheme="minorHAnsi"/>
          <w:sz w:val="20"/>
          <w:szCs w:val="20"/>
          <w:lang w:eastAsia="en-US"/>
        </w:rPr>
      </w:pPr>
      <w:r w:rsidRPr="000F4873">
        <w:rPr>
          <w:rFonts w:asciiTheme="minorHAnsi" w:eastAsiaTheme="minorHAnsi" w:hAnsiTheme="minorHAnsi" w:cstheme="minorHAnsi"/>
          <w:sz w:val="20"/>
          <w:szCs w:val="20"/>
          <w:lang w:eastAsia="en-US"/>
        </w:rPr>
        <w:t>Tehnička specifikacija predmeta nabave nalaze se u prilogu koji je sastavni dio ove dokumentacije. Tehnička specifikacija predmeta nabave temelji se isključivo na zadanim stavkama. Ponuditelj je dužan pridržavati se uvjeta iz tehničke specifikacije, te je dužan ponuditi sve tražene stavke sukladno Troškovniku. Nije dozvoljeno nuđenje za pojedinačne stavke.</w:t>
      </w:r>
    </w:p>
    <w:p w14:paraId="782DB443" w14:textId="77777777" w:rsidR="00F709D9" w:rsidRPr="000F4873" w:rsidRDefault="00F709D9" w:rsidP="00F709D9">
      <w:pPr>
        <w:pStyle w:val="Style2"/>
        <w:widowControl/>
        <w:rPr>
          <w:rFonts w:asciiTheme="minorHAnsi" w:eastAsiaTheme="minorHAnsi" w:hAnsiTheme="minorHAnsi" w:cstheme="minorHAnsi"/>
          <w:sz w:val="20"/>
          <w:szCs w:val="20"/>
          <w:lang w:eastAsia="en-US"/>
        </w:rPr>
      </w:pPr>
    </w:p>
    <w:p w14:paraId="0C69622F" w14:textId="77777777" w:rsidR="00F709D9" w:rsidRPr="000F4873" w:rsidRDefault="00F709D9" w:rsidP="00F709D9">
      <w:pPr>
        <w:pStyle w:val="Style2"/>
        <w:widowControl/>
        <w:ind w:firstLine="720"/>
        <w:rPr>
          <w:rFonts w:asciiTheme="minorHAnsi" w:eastAsiaTheme="minorHAnsi" w:hAnsiTheme="minorHAnsi" w:cstheme="minorHAnsi"/>
          <w:sz w:val="20"/>
          <w:szCs w:val="20"/>
          <w:lang w:eastAsia="en-US"/>
        </w:rPr>
      </w:pPr>
      <w:r w:rsidRPr="000F4873">
        <w:rPr>
          <w:rFonts w:asciiTheme="minorHAnsi" w:eastAsiaTheme="minorHAnsi" w:hAnsiTheme="minorHAnsi" w:cstheme="minorHAnsi"/>
          <w:sz w:val="20"/>
          <w:szCs w:val="20"/>
          <w:lang w:eastAsia="en-US"/>
        </w:rPr>
        <w:t>Održavanje programa uključuje:</w:t>
      </w:r>
    </w:p>
    <w:p w14:paraId="41E851A8" w14:textId="77777777" w:rsidR="00F709D9" w:rsidRPr="000F4873" w:rsidRDefault="00F709D9" w:rsidP="00F709D9">
      <w:pPr>
        <w:pStyle w:val="Style2"/>
        <w:widowControl/>
        <w:rPr>
          <w:rStyle w:val="FontStyle46"/>
          <w:rFonts w:asciiTheme="minorHAnsi" w:hAnsiTheme="minorHAnsi" w:cstheme="minorHAnsi"/>
        </w:rPr>
      </w:pPr>
      <w:r w:rsidRPr="000F4873">
        <w:rPr>
          <w:rStyle w:val="FontStyle46"/>
          <w:rFonts w:asciiTheme="minorHAnsi" w:hAnsiTheme="minorHAnsi" w:cstheme="minorHAnsi"/>
        </w:rPr>
        <w:tab/>
      </w:r>
    </w:p>
    <w:p w14:paraId="089176CC" w14:textId="77777777" w:rsidR="00F709D9" w:rsidRPr="000F4873" w:rsidRDefault="00F709D9" w:rsidP="00F709D9">
      <w:pPr>
        <w:pStyle w:val="Style2"/>
        <w:widowControl/>
        <w:spacing w:line="274" w:lineRule="exact"/>
        <w:rPr>
          <w:rStyle w:val="FontStyle46"/>
          <w:rFonts w:asciiTheme="minorHAnsi" w:hAnsiTheme="minorHAnsi" w:cstheme="minorHAnsi"/>
        </w:rPr>
      </w:pPr>
    </w:p>
    <w:tbl>
      <w:tblPr>
        <w:tblW w:w="5000" w:type="pct"/>
        <w:tblLook w:val="04A0" w:firstRow="1" w:lastRow="0" w:firstColumn="1" w:lastColumn="0" w:noHBand="0" w:noVBand="1"/>
      </w:tblPr>
      <w:tblGrid>
        <w:gridCol w:w="623"/>
        <w:gridCol w:w="7742"/>
        <w:gridCol w:w="697"/>
      </w:tblGrid>
      <w:tr w:rsidR="00F709D9" w:rsidRPr="009379EE" w14:paraId="7A937025" w14:textId="77777777" w:rsidTr="00683D5A">
        <w:trPr>
          <w:trHeight w:val="392"/>
        </w:trPr>
        <w:tc>
          <w:tcPr>
            <w:tcW w:w="344" w:type="pct"/>
            <w:tcBorders>
              <w:top w:val="single" w:sz="4" w:space="0" w:color="auto"/>
              <w:left w:val="single" w:sz="4" w:space="0" w:color="auto"/>
              <w:bottom w:val="single" w:sz="4" w:space="0" w:color="auto"/>
              <w:right w:val="single" w:sz="4" w:space="0" w:color="auto"/>
            </w:tcBorders>
            <w:shd w:val="clear" w:color="000000" w:fill="D9D9D9"/>
            <w:vAlign w:val="center"/>
            <w:hideMark/>
          </w:tcPr>
          <w:p w14:paraId="4F871EA4" w14:textId="77777777" w:rsidR="00F709D9" w:rsidRPr="009379EE" w:rsidRDefault="00F709D9" w:rsidP="00683D5A">
            <w:pPr>
              <w:spacing w:after="0" w:line="240" w:lineRule="auto"/>
              <w:jc w:val="center"/>
              <w:rPr>
                <w:rFonts w:ascii="Calibri" w:eastAsia="Times New Roman" w:hAnsi="Calibri" w:cs="Calibri"/>
                <w:b/>
                <w:bCs/>
                <w:color w:val="000000"/>
                <w:lang w:eastAsia="hr-HR"/>
              </w:rPr>
            </w:pPr>
            <w:r w:rsidRPr="009379EE">
              <w:rPr>
                <w:rFonts w:ascii="Calibri" w:eastAsia="Times New Roman" w:hAnsi="Calibri" w:cs="Calibri"/>
                <w:b/>
                <w:bCs/>
                <w:color w:val="000000"/>
                <w:lang w:eastAsia="hr-HR"/>
              </w:rPr>
              <w:t>Redni broj</w:t>
            </w:r>
          </w:p>
        </w:tc>
        <w:tc>
          <w:tcPr>
            <w:tcW w:w="4271" w:type="pct"/>
            <w:tcBorders>
              <w:top w:val="single" w:sz="4" w:space="0" w:color="auto"/>
              <w:left w:val="nil"/>
              <w:bottom w:val="single" w:sz="4" w:space="0" w:color="auto"/>
              <w:right w:val="single" w:sz="4" w:space="0" w:color="auto"/>
            </w:tcBorders>
            <w:shd w:val="clear" w:color="000000" w:fill="D9D9D9"/>
            <w:vAlign w:val="center"/>
            <w:hideMark/>
          </w:tcPr>
          <w:p w14:paraId="0DAF4BB4" w14:textId="77777777" w:rsidR="00F709D9" w:rsidRPr="009379EE" w:rsidRDefault="00F709D9" w:rsidP="00683D5A">
            <w:pPr>
              <w:spacing w:after="0" w:line="240" w:lineRule="auto"/>
              <w:jc w:val="center"/>
              <w:rPr>
                <w:rFonts w:ascii="Calibri" w:eastAsia="Times New Roman" w:hAnsi="Calibri" w:cs="Calibri"/>
                <w:b/>
                <w:bCs/>
                <w:color w:val="000000"/>
                <w:lang w:eastAsia="hr-HR"/>
              </w:rPr>
            </w:pPr>
            <w:r w:rsidRPr="009379EE">
              <w:rPr>
                <w:rFonts w:ascii="Calibri" w:eastAsia="Times New Roman" w:hAnsi="Calibri" w:cs="Calibri"/>
                <w:b/>
                <w:bCs/>
                <w:color w:val="000000"/>
                <w:lang w:eastAsia="hr-HR"/>
              </w:rPr>
              <w:t>Naziv i opis usluge</w:t>
            </w:r>
          </w:p>
        </w:tc>
        <w:tc>
          <w:tcPr>
            <w:tcW w:w="385" w:type="pct"/>
            <w:tcBorders>
              <w:top w:val="single" w:sz="4" w:space="0" w:color="auto"/>
              <w:left w:val="nil"/>
              <w:bottom w:val="single" w:sz="4" w:space="0" w:color="auto"/>
              <w:right w:val="single" w:sz="4" w:space="0" w:color="auto"/>
            </w:tcBorders>
            <w:shd w:val="clear" w:color="000000" w:fill="D9D9D9"/>
            <w:vAlign w:val="center"/>
            <w:hideMark/>
          </w:tcPr>
          <w:p w14:paraId="18F7EEDE" w14:textId="77777777" w:rsidR="00F709D9" w:rsidRPr="009379EE" w:rsidRDefault="00F709D9" w:rsidP="00683D5A">
            <w:pPr>
              <w:spacing w:after="0" w:line="240" w:lineRule="auto"/>
              <w:jc w:val="center"/>
              <w:rPr>
                <w:rFonts w:ascii="Calibri" w:eastAsia="Times New Roman" w:hAnsi="Calibri" w:cs="Calibri"/>
                <w:b/>
                <w:bCs/>
                <w:color w:val="000000"/>
                <w:lang w:eastAsia="hr-HR"/>
              </w:rPr>
            </w:pPr>
            <w:r w:rsidRPr="009379EE">
              <w:rPr>
                <w:rFonts w:ascii="Calibri" w:eastAsia="Times New Roman" w:hAnsi="Calibri" w:cs="Calibri"/>
                <w:b/>
                <w:bCs/>
                <w:color w:val="000000"/>
                <w:lang w:eastAsia="hr-HR"/>
              </w:rPr>
              <w:t>DA/NE</w:t>
            </w:r>
          </w:p>
        </w:tc>
      </w:tr>
      <w:tr w:rsidR="00F709D9" w:rsidRPr="009379EE" w14:paraId="793D37AC" w14:textId="77777777" w:rsidTr="00683D5A">
        <w:trPr>
          <w:trHeight w:val="392"/>
        </w:trPr>
        <w:tc>
          <w:tcPr>
            <w:tcW w:w="344" w:type="pct"/>
            <w:tcBorders>
              <w:top w:val="nil"/>
              <w:left w:val="single" w:sz="4" w:space="0" w:color="auto"/>
              <w:bottom w:val="single" w:sz="4" w:space="0" w:color="auto"/>
              <w:right w:val="single" w:sz="4" w:space="0" w:color="auto"/>
            </w:tcBorders>
            <w:noWrap/>
            <w:vAlign w:val="center"/>
            <w:hideMark/>
          </w:tcPr>
          <w:p w14:paraId="05422FCF" w14:textId="77777777" w:rsidR="00F709D9" w:rsidRPr="009379EE" w:rsidRDefault="00F709D9" w:rsidP="00683D5A">
            <w:pPr>
              <w:spacing w:after="0" w:line="240" w:lineRule="auto"/>
              <w:jc w:val="center"/>
              <w:rPr>
                <w:rFonts w:ascii="Calibri" w:eastAsia="Times New Roman" w:hAnsi="Calibri" w:cs="Calibri"/>
                <w:color w:val="000000"/>
                <w:lang w:eastAsia="hr-HR"/>
              </w:rPr>
            </w:pPr>
            <w:r w:rsidRPr="009379EE">
              <w:rPr>
                <w:rFonts w:ascii="Calibri" w:eastAsia="Times New Roman" w:hAnsi="Calibri" w:cs="Calibri"/>
                <w:color w:val="000000"/>
                <w:lang w:eastAsia="hr-HR"/>
              </w:rPr>
              <w:t>1</w:t>
            </w:r>
          </w:p>
        </w:tc>
        <w:tc>
          <w:tcPr>
            <w:tcW w:w="4271" w:type="pct"/>
            <w:tcBorders>
              <w:top w:val="nil"/>
              <w:left w:val="nil"/>
              <w:bottom w:val="single" w:sz="4" w:space="0" w:color="auto"/>
              <w:right w:val="single" w:sz="4" w:space="0" w:color="auto"/>
            </w:tcBorders>
            <w:vAlign w:val="center"/>
            <w:hideMark/>
          </w:tcPr>
          <w:p w14:paraId="5730CF1F" w14:textId="77777777" w:rsidR="00F709D9" w:rsidRPr="009379EE" w:rsidRDefault="00F709D9" w:rsidP="00683D5A">
            <w:pPr>
              <w:spacing w:after="0" w:line="240" w:lineRule="auto"/>
              <w:rPr>
                <w:rFonts w:ascii="Calibri" w:eastAsia="Times New Roman" w:hAnsi="Calibri" w:cs="Calibri"/>
                <w:color w:val="000000"/>
                <w:lang w:eastAsia="hr-HR"/>
              </w:rPr>
            </w:pPr>
            <w:r w:rsidRPr="009379EE">
              <w:rPr>
                <w:rFonts w:ascii="Calibri" w:eastAsia="Times New Roman" w:hAnsi="Calibri" w:cs="Calibri"/>
                <w:color w:val="000000"/>
                <w:lang w:eastAsia="hr-HR"/>
              </w:rPr>
              <w:t>Web bazirano programsko rješenje za sve zdravstvene djelatnosti bez podataka o korisnicima i pacijentima na računalu/radnoj stanici</w:t>
            </w:r>
          </w:p>
        </w:tc>
        <w:tc>
          <w:tcPr>
            <w:tcW w:w="385" w:type="pct"/>
            <w:tcBorders>
              <w:top w:val="nil"/>
              <w:left w:val="nil"/>
              <w:bottom w:val="single" w:sz="4" w:space="0" w:color="auto"/>
              <w:right w:val="single" w:sz="4" w:space="0" w:color="auto"/>
            </w:tcBorders>
            <w:noWrap/>
            <w:vAlign w:val="bottom"/>
            <w:hideMark/>
          </w:tcPr>
          <w:p w14:paraId="0686B793" w14:textId="77777777" w:rsidR="00F709D9" w:rsidRPr="009379EE" w:rsidRDefault="00F709D9" w:rsidP="00683D5A">
            <w:pPr>
              <w:spacing w:after="0" w:line="240" w:lineRule="auto"/>
              <w:rPr>
                <w:rFonts w:ascii="Calibri" w:eastAsia="Times New Roman" w:hAnsi="Calibri" w:cs="Calibri"/>
                <w:color w:val="000000"/>
                <w:lang w:eastAsia="hr-HR"/>
              </w:rPr>
            </w:pPr>
            <w:r w:rsidRPr="009379EE">
              <w:rPr>
                <w:rFonts w:ascii="Calibri" w:eastAsia="Times New Roman" w:hAnsi="Calibri" w:cs="Calibri"/>
                <w:color w:val="000000"/>
                <w:lang w:eastAsia="hr-HR"/>
              </w:rPr>
              <w:t> </w:t>
            </w:r>
          </w:p>
        </w:tc>
      </w:tr>
      <w:tr w:rsidR="00F709D9" w:rsidRPr="009379EE" w14:paraId="7C3BD706" w14:textId="77777777" w:rsidTr="00683D5A">
        <w:trPr>
          <w:trHeight w:val="222"/>
        </w:trPr>
        <w:tc>
          <w:tcPr>
            <w:tcW w:w="344" w:type="pct"/>
            <w:tcBorders>
              <w:top w:val="nil"/>
              <w:left w:val="single" w:sz="4" w:space="0" w:color="auto"/>
              <w:bottom w:val="single" w:sz="4" w:space="0" w:color="auto"/>
              <w:right w:val="single" w:sz="4" w:space="0" w:color="auto"/>
            </w:tcBorders>
            <w:noWrap/>
            <w:vAlign w:val="center"/>
            <w:hideMark/>
          </w:tcPr>
          <w:p w14:paraId="3C8DC74F" w14:textId="77777777" w:rsidR="00F709D9" w:rsidRPr="009379EE" w:rsidRDefault="00F709D9" w:rsidP="00683D5A">
            <w:pPr>
              <w:spacing w:after="0" w:line="240" w:lineRule="auto"/>
              <w:jc w:val="center"/>
              <w:rPr>
                <w:rFonts w:ascii="Calibri" w:eastAsia="Times New Roman" w:hAnsi="Calibri" w:cs="Calibri"/>
                <w:color w:val="000000"/>
                <w:lang w:eastAsia="hr-HR"/>
              </w:rPr>
            </w:pPr>
            <w:r w:rsidRPr="009379EE">
              <w:rPr>
                <w:rFonts w:ascii="Calibri" w:eastAsia="Times New Roman" w:hAnsi="Calibri" w:cs="Calibri"/>
                <w:color w:val="000000"/>
                <w:lang w:eastAsia="hr-HR"/>
              </w:rPr>
              <w:t>2</w:t>
            </w:r>
          </w:p>
        </w:tc>
        <w:tc>
          <w:tcPr>
            <w:tcW w:w="4271" w:type="pct"/>
            <w:tcBorders>
              <w:top w:val="nil"/>
              <w:left w:val="nil"/>
              <w:bottom w:val="single" w:sz="4" w:space="0" w:color="auto"/>
              <w:right w:val="single" w:sz="4" w:space="0" w:color="auto"/>
            </w:tcBorders>
            <w:shd w:val="clear" w:color="000000" w:fill="FFFFFF"/>
            <w:vAlign w:val="bottom"/>
            <w:hideMark/>
          </w:tcPr>
          <w:p w14:paraId="2623E510" w14:textId="77777777" w:rsidR="00F709D9" w:rsidRPr="009379EE" w:rsidRDefault="00F709D9" w:rsidP="00683D5A">
            <w:pPr>
              <w:spacing w:after="0" w:line="240" w:lineRule="auto"/>
              <w:rPr>
                <w:rFonts w:ascii="Calibri" w:eastAsia="Times New Roman" w:hAnsi="Calibri" w:cs="Calibri"/>
                <w:color w:val="000000"/>
                <w:lang w:eastAsia="hr-HR"/>
              </w:rPr>
            </w:pPr>
            <w:r w:rsidRPr="009379EE">
              <w:rPr>
                <w:rFonts w:ascii="Calibri" w:eastAsia="Times New Roman" w:hAnsi="Calibri" w:cs="Calibri"/>
                <w:color w:val="000000"/>
                <w:lang w:eastAsia="hr-HR"/>
              </w:rPr>
              <w:t>Pristup programu s bilo koje lokacije, računala ili uređaja koji ima pristup Internetu</w:t>
            </w:r>
          </w:p>
        </w:tc>
        <w:tc>
          <w:tcPr>
            <w:tcW w:w="385" w:type="pct"/>
            <w:tcBorders>
              <w:top w:val="nil"/>
              <w:left w:val="nil"/>
              <w:bottom w:val="single" w:sz="4" w:space="0" w:color="auto"/>
              <w:right w:val="single" w:sz="4" w:space="0" w:color="auto"/>
            </w:tcBorders>
            <w:noWrap/>
            <w:vAlign w:val="bottom"/>
            <w:hideMark/>
          </w:tcPr>
          <w:p w14:paraId="4A17559A" w14:textId="77777777" w:rsidR="00F709D9" w:rsidRPr="009379EE" w:rsidRDefault="00F709D9" w:rsidP="00683D5A">
            <w:pPr>
              <w:spacing w:after="0" w:line="240" w:lineRule="auto"/>
              <w:rPr>
                <w:rFonts w:ascii="Calibri" w:eastAsia="Times New Roman" w:hAnsi="Calibri" w:cs="Calibri"/>
                <w:color w:val="000000"/>
                <w:lang w:eastAsia="hr-HR"/>
              </w:rPr>
            </w:pPr>
            <w:r w:rsidRPr="009379EE">
              <w:rPr>
                <w:rFonts w:ascii="Calibri" w:eastAsia="Times New Roman" w:hAnsi="Calibri" w:cs="Calibri"/>
                <w:color w:val="000000"/>
                <w:lang w:eastAsia="hr-HR"/>
              </w:rPr>
              <w:t> </w:t>
            </w:r>
          </w:p>
        </w:tc>
      </w:tr>
      <w:tr w:rsidR="00F709D9" w:rsidRPr="009379EE" w14:paraId="0C178A63" w14:textId="77777777" w:rsidTr="00683D5A">
        <w:trPr>
          <w:trHeight w:val="588"/>
        </w:trPr>
        <w:tc>
          <w:tcPr>
            <w:tcW w:w="344" w:type="pct"/>
            <w:tcBorders>
              <w:top w:val="nil"/>
              <w:left w:val="single" w:sz="4" w:space="0" w:color="auto"/>
              <w:bottom w:val="single" w:sz="4" w:space="0" w:color="auto"/>
              <w:right w:val="single" w:sz="4" w:space="0" w:color="auto"/>
            </w:tcBorders>
            <w:noWrap/>
            <w:vAlign w:val="center"/>
            <w:hideMark/>
          </w:tcPr>
          <w:p w14:paraId="1EB4F878" w14:textId="77777777" w:rsidR="00F709D9" w:rsidRPr="009379EE" w:rsidRDefault="00F709D9" w:rsidP="00683D5A">
            <w:pPr>
              <w:spacing w:after="0" w:line="240" w:lineRule="auto"/>
              <w:jc w:val="center"/>
              <w:rPr>
                <w:rFonts w:ascii="Calibri" w:eastAsia="Times New Roman" w:hAnsi="Calibri" w:cs="Calibri"/>
                <w:color w:val="000000"/>
                <w:lang w:eastAsia="hr-HR"/>
              </w:rPr>
            </w:pPr>
            <w:r w:rsidRPr="009379EE">
              <w:rPr>
                <w:rFonts w:ascii="Calibri" w:eastAsia="Times New Roman" w:hAnsi="Calibri" w:cs="Calibri"/>
                <w:color w:val="000000"/>
                <w:lang w:eastAsia="hr-HR"/>
              </w:rPr>
              <w:t>3</w:t>
            </w:r>
          </w:p>
        </w:tc>
        <w:tc>
          <w:tcPr>
            <w:tcW w:w="4271" w:type="pct"/>
            <w:tcBorders>
              <w:top w:val="nil"/>
              <w:left w:val="nil"/>
              <w:bottom w:val="single" w:sz="4" w:space="0" w:color="auto"/>
              <w:right w:val="single" w:sz="4" w:space="0" w:color="auto"/>
            </w:tcBorders>
            <w:shd w:val="clear" w:color="000000" w:fill="FFFFFF"/>
            <w:vAlign w:val="bottom"/>
            <w:hideMark/>
          </w:tcPr>
          <w:p w14:paraId="1FACCDAA" w14:textId="77777777" w:rsidR="00F709D9" w:rsidRPr="009379EE" w:rsidRDefault="00F709D9" w:rsidP="00683D5A">
            <w:pPr>
              <w:spacing w:after="0" w:line="240" w:lineRule="auto"/>
              <w:rPr>
                <w:rFonts w:ascii="Calibri" w:eastAsia="Times New Roman" w:hAnsi="Calibri" w:cs="Calibri"/>
                <w:color w:val="000000"/>
                <w:lang w:eastAsia="hr-HR"/>
              </w:rPr>
            </w:pPr>
            <w:r w:rsidRPr="009379EE">
              <w:rPr>
                <w:rFonts w:ascii="Calibri" w:eastAsia="Times New Roman" w:hAnsi="Calibri" w:cs="Calibri"/>
                <w:color w:val="000000"/>
                <w:lang w:eastAsia="hr-HR"/>
              </w:rPr>
              <w:t>Automatizirana provjera valjanosti polica, autorizacija računa i slanje grupnih računa za osiguravajuće kuće koje pružaju usluge dopunskog zdravstvenog osiguranja (npr. Croatia osiguranje d.d., Allianz, Triglav, Wiener, Generali, Merkur, Uniqa i dr.)</w:t>
            </w:r>
          </w:p>
        </w:tc>
        <w:tc>
          <w:tcPr>
            <w:tcW w:w="385" w:type="pct"/>
            <w:tcBorders>
              <w:top w:val="nil"/>
              <w:left w:val="nil"/>
              <w:bottom w:val="single" w:sz="4" w:space="0" w:color="auto"/>
              <w:right w:val="single" w:sz="4" w:space="0" w:color="auto"/>
            </w:tcBorders>
            <w:noWrap/>
            <w:vAlign w:val="bottom"/>
            <w:hideMark/>
          </w:tcPr>
          <w:p w14:paraId="435AC3D5" w14:textId="77777777" w:rsidR="00F709D9" w:rsidRPr="009379EE" w:rsidRDefault="00F709D9" w:rsidP="00683D5A">
            <w:pPr>
              <w:spacing w:after="0" w:line="240" w:lineRule="auto"/>
              <w:rPr>
                <w:rFonts w:ascii="Calibri" w:eastAsia="Times New Roman" w:hAnsi="Calibri" w:cs="Calibri"/>
                <w:color w:val="000000"/>
                <w:lang w:eastAsia="hr-HR"/>
              </w:rPr>
            </w:pPr>
            <w:r w:rsidRPr="009379EE">
              <w:rPr>
                <w:rFonts w:ascii="Calibri" w:eastAsia="Times New Roman" w:hAnsi="Calibri" w:cs="Calibri"/>
                <w:color w:val="000000"/>
                <w:lang w:eastAsia="hr-HR"/>
              </w:rPr>
              <w:t> </w:t>
            </w:r>
          </w:p>
        </w:tc>
      </w:tr>
      <w:tr w:rsidR="00F709D9" w:rsidRPr="009379EE" w14:paraId="38F00678" w14:textId="77777777" w:rsidTr="00683D5A">
        <w:trPr>
          <w:trHeight w:val="222"/>
        </w:trPr>
        <w:tc>
          <w:tcPr>
            <w:tcW w:w="344" w:type="pct"/>
            <w:tcBorders>
              <w:top w:val="nil"/>
              <w:left w:val="single" w:sz="4" w:space="0" w:color="auto"/>
              <w:bottom w:val="single" w:sz="4" w:space="0" w:color="auto"/>
              <w:right w:val="single" w:sz="4" w:space="0" w:color="auto"/>
            </w:tcBorders>
            <w:noWrap/>
            <w:vAlign w:val="center"/>
            <w:hideMark/>
          </w:tcPr>
          <w:p w14:paraId="7E24C0CB" w14:textId="77777777" w:rsidR="00F709D9" w:rsidRPr="009379EE" w:rsidRDefault="00F709D9" w:rsidP="00683D5A">
            <w:pPr>
              <w:spacing w:after="0" w:line="240" w:lineRule="auto"/>
              <w:jc w:val="center"/>
              <w:rPr>
                <w:rFonts w:ascii="Calibri" w:eastAsia="Times New Roman" w:hAnsi="Calibri" w:cs="Calibri"/>
                <w:color w:val="000000"/>
                <w:lang w:eastAsia="hr-HR"/>
              </w:rPr>
            </w:pPr>
            <w:r w:rsidRPr="009379EE">
              <w:rPr>
                <w:rFonts w:ascii="Calibri" w:eastAsia="Times New Roman" w:hAnsi="Calibri" w:cs="Calibri"/>
                <w:color w:val="000000"/>
                <w:lang w:eastAsia="hr-HR"/>
              </w:rPr>
              <w:t>4</w:t>
            </w:r>
          </w:p>
        </w:tc>
        <w:tc>
          <w:tcPr>
            <w:tcW w:w="4271" w:type="pct"/>
            <w:tcBorders>
              <w:top w:val="nil"/>
              <w:left w:val="nil"/>
              <w:bottom w:val="single" w:sz="4" w:space="0" w:color="auto"/>
              <w:right w:val="single" w:sz="4" w:space="0" w:color="auto"/>
            </w:tcBorders>
            <w:shd w:val="clear" w:color="000000" w:fill="FFFFFF"/>
            <w:vAlign w:val="center"/>
            <w:hideMark/>
          </w:tcPr>
          <w:p w14:paraId="63051ADD" w14:textId="77777777" w:rsidR="00F709D9" w:rsidRPr="009379EE" w:rsidRDefault="00F709D9" w:rsidP="00683D5A">
            <w:pPr>
              <w:spacing w:after="0" w:line="240" w:lineRule="auto"/>
              <w:rPr>
                <w:rFonts w:ascii="Calibri" w:eastAsia="Times New Roman" w:hAnsi="Calibri" w:cs="Calibri"/>
                <w:color w:val="000000"/>
                <w:lang w:eastAsia="hr-HR"/>
              </w:rPr>
            </w:pPr>
            <w:r w:rsidRPr="009379EE">
              <w:rPr>
                <w:rFonts w:ascii="Calibri" w:eastAsia="Times New Roman" w:hAnsi="Calibri" w:cs="Calibri"/>
                <w:color w:val="000000"/>
                <w:lang w:eastAsia="hr-HR"/>
              </w:rPr>
              <w:t xml:space="preserve">Objava uputa i novosti putem modula u programu </w:t>
            </w:r>
          </w:p>
        </w:tc>
        <w:tc>
          <w:tcPr>
            <w:tcW w:w="385" w:type="pct"/>
            <w:tcBorders>
              <w:top w:val="nil"/>
              <w:left w:val="nil"/>
              <w:bottom w:val="single" w:sz="4" w:space="0" w:color="auto"/>
              <w:right w:val="single" w:sz="4" w:space="0" w:color="auto"/>
            </w:tcBorders>
            <w:noWrap/>
            <w:vAlign w:val="bottom"/>
            <w:hideMark/>
          </w:tcPr>
          <w:p w14:paraId="55E47882" w14:textId="77777777" w:rsidR="00F709D9" w:rsidRPr="009379EE" w:rsidRDefault="00F709D9" w:rsidP="00683D5A">
            <w:pPr>
              <w:spacing w:after="0" w:line="240" w:lineRule="auto"/>
              <w:rPr>
                <w:rFonts w:ascii="Calibri" w:eastAsia="Times New Roman" w:hAnsi="Calibri" w:cs="Calibri"/>
                <w:color w:val="000000"/>
                <w:lang w:eastAsia="hr-HR"/>
              </w:rPr>
            </w:pPr>
            <w:r w:rsidRPr="009379EE">
              <w:rPr>
                <w:rFonts w:ascii="Calibri" w:eastAsia="Times New Roman" w:hAnsi="Calibri" w:cs="Calibri"/>
                <w:color w:val="000000"/>
                <w:lang w:eastAsia="hr-HR"/>
              </w:rPr>
              <w:t> </w:t>
            </w:r>
          </w:p>
        </w:tc>
      </w:tr>
      <w:tr w:rsidR="00F709D9" w:rsidRPr="009379EE" w14:paraId="2E33E2AB" w14:textId="77777777" w:rsidTr="00683D5A">
        <w:trPr>
          <w:trHeight w:val="222"/>
        </w:trPr>
        <w:tc>
          <w:tcPr>
            <w:tcW w:w="344" w:type="pct"/>
            <w:tcBorders>
              <w:top w:val="nil"/>
              <w:left w:val="single" w:sz="4" w:space="0" w:color="auto"/>
              <w:bottom w:val="single" w:sz="4" w:space="0" w:color="auto"/>
              <w:right w:val="single" w:sz="4" w:space="0" w:color="auto"/>
            </w:tcBorders>
            <w:noWrap/>
            <w:vAlign w:val="center"/>
            <w:hideMark/>
          </w:tcPr>
          <w:p w14:paraId="6B34EB01" w14:textId="77777777" w:rsidR="00F709D9" w:rsidRPr="009379EE" w:rsidRDefault="00F709D9" w:rsidP="00683D5A">
            <w:pPr>
              <w:spacing w:after="0" w:line="240" w:lineRule="auto"/>
              <w:jc w:val="center"/>
              <w:rPr>
                <w:rFonts w:ascii="Calibri" w:eastAsia="Times New Roman" w:hAnsi="Calibri" w:cs="Calibri"/>
                <w:color w:val="000000"/>
                <w:lang w:eastAsia="hr-HR"/>
              </w:rPr>
            </w:pPr>
            <w:r w:rsidRPr="009379EE">
              <w:rPr>
                <w:rFonts w:ascii="Calibri" w:eastAsia="Times New Roman" w:hAnsi="Calibri" w:cs="Calibri"/>
                <w:color w:val="000000"/>
                <w:lang w:eastAsia="hr-HR"/>
              </w:rPr>
              <w:t>5</w:t>
            </w:r>
          </w:p>
        </w:tc>
        <w:tc>
          <w:tcPr>
            <w:tcW w:w="4271" w:type="pct"/>
            <w:tcBorders>
              <w:top w:val="nil"/>
              <w:left w:val="nil"/>
              <w:bottom w:val="single" w:sz="4" w:space="0" w:color="auto"/>
              <w:right w:val="single" w:sz="4" w:space="0" w:color="auto"/>
            </w:tcBorders>
            <w:shd w:val="clear" w:color="000000" w:fill="FFFFFF"/>
            <w:vAlign w:val="bottom"/>
            <w:hideMark/>
          </w:tcPr>
          <w:p w14:paraId="68287527" w14:textId="77777777" w:rsidR="00F709D9" w:rsidRPr="009379EE" w:rsidRDefault="00F709D9" w:rsidP="00683D5A">
            <w:pPr>
              <w:spacing w:after="0" w:line="240" w:lineRule="auto"/>
              <w:rPr>
                <w:rFonts w:ascii="Calibri" w:eastAsia="Times New Roman" w:hAnsi="Calibri" w:cs="Calibri"/>
                <w:color w:val="000000"/>
                <w:lang w:eastAsia="hr-HR"/>
              </w:rPr>
            </w:pPr>
            <w:r w:rsidRPr="009379EE">
              <w:rPr>
                <w:rFonts w:ascii="Calibri" w:eastAsia="Times New Roman" w:hAnsi="Calibri" w:cs="Calibri"/>
                <w:color w:val="000000"/>
                <w:lang w:eastAsia="hr-HR"/>
              </w:rPr>
              <w:t>Centralizirano izvještavanje i fakturiranje u realnom vremenu</w:t>
            </w:r>
          </w:p>
        </w:tc>
        <w:tc>
          <w:tcPr>
            <w:tcW w:w="385" w:type="pct"/>
            <w:tcBorders>
              <w:top w:val="nil"/>
              <w:left w:val="nil"/>
              <w:bottom w:val="single" w:sz="4" w:space="0" w:color="auto"/>
              <w:right w:val="single" w:sz="4" w:space="0" w:color="auto"/>
            </w:tcBorders>
            <w:noWrap/>
            <w:vAlign w:val="bottom"/>
            <w:hideMark/>
          </w:tcPr>
          <w:p w14:paraId="732359AB" w14:textId="77777777" w:rsidR="00F709D9" w:rsidRPr="009379EE" w:rsidRDefault="00F709D9" w:rsidP="00683D5A">
            <w:pPr>
              <w:spacing w:after="0" w:line="240" w:lineRule="auto"/>
              <w:rPr>
                <w:rFonts w:ascii="Calibri" w:eastAsia="Times New Roman" w:hAnsi="Calibri" w:cs="Calibri"/>
                <w:color w:val="000000"/>
                <w:lang w:eastAsia="hr-HR"/>
              </w:rPr>
            </w:pPr>
            <w:r w:rsidRPr="009379EE">
              <w:rPr>
                <w:rFonts w:ascii="Calibri" w:eastAsia="Times New Roman" w:hAnsi="Calibri" w:cs="Calibri"/>
                <w:color w:val="000000"/>
                <w:lang w:eastAsia="hr-HR"/>
              </w:rPr>
              <w:t> </w:t>
            </w:r>
          </w:p>
        </w:tc>
      </w:tr>
      <w:tr w:rsidR="00F709D9" w:rsidRPr="009379EE" w14:paraId="707B21FC" w14:textId="77777777" w:rsidTr="00683D5A">
        <w:trPr>
          <w:trHeight w:val="196"/>
        </w:trPr>
        <w:tc>
          <w:tcPr>
            <w:tcW w:w="344" w:type="pct"/>
            <w:tcBorders>
              <w:top w:val="nil"/>
              <w:left w:val="single" w:sz="4" w:space="0" w:color="auto"/>
              <w:bottom w:val="single" w:sz="4" w:space="0" w:color="auto"/>
              <w:right w:val="single" w:sz="4" w:space="0" w:color="auto"/>
            </w:tcBorders>
            <w:noWrap/>
            <w:vAlign w:val="center"/>
            <w:hideMark/>
          </w:tcPr>
          <w:p w14:paraId="178B832E" w14:textId="77777777" w:rsidR="00F709D9" w:rsidRPr="009379EE" w:rsidRDefault="00F709D9" w:rsidP="00683D5A">
            <w:pPr>
              <w:spacing w:after="0" w:line="240" w:lineRule="auto"/>
              <w:jc w:val="center"/>
              <w:rPr>
                <w:rFonts w:ascii="Calibri" w:eastAsia="Times New Roman" w:hAnsi="Calibri" w:cs="Calibri"/>
                <w:color w:val="000000"/>
                <w:lang w:eastAsia="hr-HR"/>
              </w:rPr>
            </w:pPr>
            <w:r w:rsidRPr="009379EE">
              <w:rPr>
                <w:rFonts w:ascii="Calibri" w:eastAsia="Times New Roman" w:hAnsi="Calibri" w:cs="Calibri"/>
                <w:color w:val="000000"/>
                <w:lang w:eastAsia="hr-HR"/>
              </w:rPr>
              <w:t>6</w:t>
            </w:r>
          </w:p>
        </w:tc>
        <w:tc>
          <w:tcPr>
            <w:tcW w:w="4271" w:type="pct"/>
            <w:tcBorders>
              <w:top w:val="nil"/>
              <w:left w:val="nil"/>
              <w:bottom w:val="single" w:sz="4" w:space="0" w:color="auto"/>
              <w:right w:val="single" w:sz="4" w:space="0" w:color="auto"/>
            </w:tcBorders>
            <w:shd w:val="clear" w:color="000000" w:fill="FFFFFF"/>
            <w:vAlign w:val="bottom"/>
            <w:hideMark/>
          </w:tcPr>
          <w:p w14:paraId="5E343302" w14:textId="77777777" w:rsidR="00F709D9" w:rsidRPr="009379EE" w:rsidRDefault="00F709D9" w:rsidP="00683D5A">
            <w:pPr>
              <w:spacing w:after="0" w:line="240" w:lineRule="auto"/>
              <w:rPr>
                <w:rFonts w:ascii="Calibri" w:eastAsia="Times New Roman" w:hAnsi="Calibri" w:cs="Calibri"/>
                <w:color w:val="000000"/>
                <w:lang w:eastAsia="hr-HR"/>
              </w:rPr>
            </w:pPr>
            <w:r w:rsidRPr="009379EE">
              <w:rPr>
                <w:rFonts w:ascii="Calibri" w:eastAsia="Times New Roman" w:hAnsi="Calibri" w:cs="Calibri"/>
                <w:color w:val="000000"/>
                <w:lang w:eastAsia="hr-HR"/>
              </w:rPr>
              <w:t>Pružanje podrške korisnicima u korištenju programa telefonom, e-mailom, ili udaljenim pristupom na korisničkoj podršci</w:t>
            </w:r>
          </w:p>
        </w:tc>
        <w:tc>
          <w:tcPr>
            <w:tcW w:w="385" w:type="pct"/>
            <w:tcBorders>
              <w:top w:val="nil"/>
              <w:left w:val="nil"/>
              <w:bottom w:val="single" w:sz="4" w:space="0" w:color="auto"/>
              <w:right w:val="single" w:sz="4" w:space="0" w:color="auto"/>
            </w:tcBorders>
            <w:noWrap/>
            <w:vAlign w:val="bottom"/>
            <w:hideMark/>
          </w:tcPr>
          <w:p w14:paraId="1395AF84" w14:textId="77777777" w:rsidR="00F709D9" w:rsidRPr="009379EE" w:rsidRDefault="00F709D9" w:rsidP="00683D5A">
            <w:pPr>
              <w:spacing w:after="0" w:line="240" w:lineRule="auto"/>
              <w:rPr>
                <w:rFonts w:ascii="Calibri" w:eastAsia="Times New Roman" w:hAnsi="Calibri" w:cs="Calibri"/>
                <w:color w:val="000000"/>
                <w:lang w:eastAsia="hr-HR"/>
              </w:rPr>
            </w:pPr>
            <w:r w:rsidRPr="009379EE">
              <w:rPr>
                <w:rFonts w:ascii="Calibri" w:eastAsia="Times New Roman" w:hAnsi="Calibri" w:cs="Calibri"/>
                <w:color w:val="000000"/>
                <w:lang w:eastAsia="hr-HR"/>
              </w:rPr>
              <w:t> </w:t>
            </w:r>
          </w:p>
        </w:tc>
      </w:tr>
      <w:tr w:rsidR="00F709D9" w:rsidRPr="009379EE" w14:paraId="7C9B55B3" w14:textId="77777777" w:rsidTr="00683D5A">
        <w:trPr>
          <w:trHeight w:val="196"/>
        </w:trPr>
        <w:tc>
          <w:tcPr>
            <w:tcW w:w="344" w:type="pct"/>
            <w:tcBorders>
              <w:top w:val="nil"/>
              <w:left w:val="single" w:sz="4" w:space="0" w:color="auto"/>
              <w:bottom w:val="single" w:sz="4" w:space="0" w:color="auto"/>
              <w:right w:val="single" w:sz="4" w:space="0" w:color="auto"/>
            </w:tcBorders>
            <w:noWrap/>
            <w:vAlign w:val="center"/>
            <w:hideMark/>
          </w:tcPr>
          <w:p w14:paraId="3ED3A1E1" w14:textId="77777777" w:rsidR="00F709D9" w:rsidRPr="009379EE" w:rsidRDefault="00F709D9" w:rsidP="00683D5A">
            <w:pPr>
              <w:spacing w:after="0" w:line="240" w:lineRule="auto"/>
              <w:jc w:val="center"/>
              <w:rPr>
                <w:rFonts w:ascii="Calibri" w:eastAsia="Times New Roman" w:hAnsi="Calibri" w:cs="Calibri"/>
                <w:color w:val="000000"/>
                <w:lang w:eastAsia="hr-HR"/>
              </w:rPr>
            </w:pPr>
            <w:r w:rsidRPr="009379EE">
              <w:rPr>
                <w:rFonts w:ascii="Calibri" w:eastAsia="Times New Roman" w:hAnsi="Calibri" w:cs="Calibri"/>
                <w:color w:val="000000"/>
                <w:lang w:eastAsia="hr-HR"/>
              </w:rPr>
              <w:t>7</w:t>
            </w:r>
          </w:p>
        </w:tc>
        <w:tc>
          <w:tcPr>
            <w:tcW w:w="4271" w:type="pct"/>
            <w:tcBorders>
              <w:top w:val="nil"/>
              <w:left w:val="nil"/>
              <w:bottom w:val="single" w:sz="4" w:space="0" w:color="auto"/>
              <w:right w:val="single" w:sz="4" w:space="0" w:color="auto"/>
            </w:tcBorders>
            <w:shd w:val="clear" w:color="000000" w:fill="FFFFFF"/>
            <w:vAlign w:val="bottom"/>
            <w:hideMark/>
          </w:tcPr>
          <w:p w14:paraId="57F60CC7" w14:textId="77777777" w:rsidR="00F709D9" w:rsidRPr="009379EE" w:rsidRDefault="00F709D9" w:rsidP="00683D5A">
            <w:pPr>
              <w:spacing w:after="0" w:line="240" w:lineRule="auto"/>
              <w:rPr>
                <w:rFonts w:ascii="Calibri" w:eastAsia="Times New Roman" w:hAnsi="Calibri" w:cs="Calibri"/>
                <w:color w:val="000000"/>
                <w:lang w:eastAsia="hr-HR"/>
              </w:rPr>
            </w:pPr>
            <w:r w:rsidRPr="009379EE">
              <w:rPr>
                <w:rFonts w:ascii="Calibri" w:eastAsia="Times New Roman" w:hAnsi="Calibri" w:cs="Calibri"/>
                <w:color w:val="000000"/>
                <w:lang w:eastAsia="hr-HR"/>
              </w:rPr>
              <w:t>Informiranje korisnika o promjenama u programu</w:t>
            </w:r>
          </w:p>
        </w:tc>
        <w:tc>
          <w:tcPr>
            <w:tcW w:w="385" w:type="pct"/>
            <w:tcBorders>
              <w:top w:val="nil"/>
              <w:left w:val="nil"/>
              <w:bottom w:val="single" w:sz="4" w:space="0" w:color="auto"/>
              <w:right w:val="single" w:sz="4" w:space="0" w:color="auto"/>
            </w:tcBorders>
            <w:noWrap/>
            <w:vAlign w:val="bottom"/>
            <w:hideMark/>
          </w:tcPr>
          <w:p w14:paraId="1555188B" w14:textId="77777777" w:rsidR="00F709D9" w:rsidRPr="009379EE" w:rsidRDefault="00F709D9" w:rsidP="00683D5A">
            <w:pPr>
              <w:spacing w:after="0" w:line="240" w:lineRule="auto"/>
              <w:rPr>
                <w:rFonts w:ascii="Calibri" w:eastAsia="Times New Roman" w:hAnsi="Calibri" w:cs="Calibri"/>
                <w:color w:val="000000"/>
                <w:lang w:eastAsia="hr-HR"/>
              </w:rPr>
            </w:pPr>
            <w:r w:rsidRPr="009379EE">
              <w:rPr>
                <w:rFonts w:ascii="Calibri" w:eastAsia="Times New Roman" w:hAnsi="Calibri" w:cs="Calibri"/>
                <w:color w:val="000000"/>
                <w:lang w:eastAsia="hr-HR"/>
              </w:rPr>
              <w:t> </w:t>
            </w:r>
          </w:p>
        </w:tc>
      </w:tr>
      <w:tr w:rsidR="00F709D9" w:rsidRPr="009379EE" w14:paraId="27A790DD" w14:textId="77777777" w:rsidTr="00683D5A">
        <w:trPr>
          <w:trHeight w:val="196"/>
        </w:trPr>
        <w:tc>
          <w:tcPr>
            <w:tcW w:w="344" w:type="pct"/>
            <w:tcBorders>
              <w:top w:val="nil"/>
              <w:left w:val="single" w:sz="4" w:space="0" w:color="auto"/>
              <w:bottom w:val="single" w:sz="4" w:space="0" w:color="auto"/>
              <w:right w:val="single" w:sz="4" w:space="0" w:color="auto"/>
            </w:tcBorders>
            <w:noWrap/>
            <w:vAlign w:val="center"/>
            <w:hideMark/>
          </w:tcPr>
          <w:p w14:paraId="6E339F9F" w14:textId="77777777" w:rsidR="00F709D9" w:rsidRPr="009379EE" w:rsidRDefault="00F709D9" w:rsidP="00683D5A">
            <w:pPr>
              <w:spacing w:after="0" w:line="240" w:lineRule="auto"/>
              <w:jc w:val="center"/>
              <w:rPr>
                <w:rFonts w:ascii="Calibri" w:eastAsia="Times New Roman" w:hAnsi="Calibri" w:cs="Calibri"/>
                <w:color w:val="000000"/>
                <w:lang w:eastAsia="hr-HR"/>
              </w:rPr>
            </w:pPr>
            <w:r w:rsidRPr="009379EE">
              <w:rPr>
                <w:rFonts w:ascii="Calibri" w:eastAsia="Times New Roman" w:hAnsi="Calibri" w:cs="Calibri"/>
                <w:color w:val="000000"/>
                <w:lang w:eastAsia="hr-HR"/>
              </w:rPr>
              <w:t>8</w:t>
            </w:r>
          </w:p>
        </w:tc>
        <w:tc>
          <w:tcPr>
            <w:tcW w:w="4271" w:type="pct"/>
            <w:tcBorders>
              <w:top w:val="nil"/>
              <w:left w:val="nil"/>
              <w:bottom w:val="single" w:sz="4" w:space="0" w:color="auto"/>
              <w:right w:val="single" w:sz="4" w:space="0" w:color="auto"/>
            </w:tcBorders>
            <w:shd w:val="clear" w:color="000000" w:fill="FFFFFF"/>
            <w:vAlign w:val="bottom"/>
            <w:hideMark/>
          </w:tcPr>
          <w:p w14:paraId="4D7F90AB" w14:textId="77777777" w:rsidR="00F709D9" w:rsidRPr="009379EE" w:rsidRDefault="00F709D9" w:rsidP="00683D5A">
            <w:pPr>
              <w:spacing w:after="0" w:line="240" w:lineRule="auto"/>
              <w:rPr>
                <w:rFonts w:ascii="Calibri" w:eastAsia="Times New Roman" w:hAnsi="Calibri" w:cs="Calibri"/>
                <w:color w:val="000000"/>
                <w:lang w:eastAsia="hr-HR"/>
              </w:rPr>
            </w:pPr>
            <w:r w:rsidRPr="009379EE">
              <w:rPr>
                <w:rFonts w:ascii="Calibri" w:eastAsia="Times New Roman" w:hAnsi="Calibri" w:cs="Calibri"/>
                <w:color w:val="000000"/>
                <w:lang w:eastAsia="hr-HR"/>
              </w:rPr>
              <w:t>Otvaranje zamjene u timu liječnika</w:t>
            </w:r>
          </w:p>
        </w:tc>
        <w:tc>
          <w:tcPr>
            <w:tcW w:w="385" w:type="pct"/>
            <w:tcBorders>
              <w:top w:val="nil"/>
              <w:left w:val="nil"/>
              <w:bottom w:val="single" w:sz="4" w:space="0" w:color="auto"/>
              <w:right w:val="single" w:sz="4" w:space="0" w:color="auto"/>
            </w:tcBorders>
            <w:noWrap/>
            <w:vAlign w:val="bottom"/>
            <w:hideMark/>
          </w:tcPr>
          <w:p w14:paraId="31DDDE58" w14:textId="77777777" w:rsidR="00F709D9" w:rsidRPr="009379EE" w:rsidRDefault="00F709D9" w:rsidP="00683D5A">
            <w:pPr>
              <w:spacing w:after="0" w:line="240" w:lineRule="auto"/>
              <w:rPr>
                <w:rFonts w:ascii="Calibri" w:eastAsia="Times New Roman" w:hAnsi="Calibri" w:cs="Calibri"/>
                <w:color w:val="000000"/>
                <w:lang w:eastAsia="hr-HR"/>
              </w:rPr>
            </w:pPr>
            <w:r w:rsidRPr="009379EE">
              <w:rPr>
                <w:rFonts w:ascii="Calibri" w:eastAsia="Times New Roman" w:hAnsi="Calibri" w:cs="Calibri"/>
                <w:color w:val="000000"/>
                <w:lang w:eastAsia="hr-HR"/>
              </w:rPr>
              <w:t> </w:t>
            </w:r>
          </w:p>
        </w:tc>
      </w:tr>
      <w:tr w:rsidR="00F709D9" w:rsidRPr="009379EE" w14:paraId="0FDBAC4D" w14:textId="77777777" w:rsidTr="00683D5A">
        <w:trPr>
          <w:trHeight w:val="196"/>
        </w:trPr>
        <w:tc>
          <w:tcPr>
            <w:tcW w:w="344" w:type="pct"/>
            <w:tcBorders>
              <w:top w:val="nil"/>
              <w:left w:val="single" w:sz="4" w:space="0" w:color="auto"/>
              <w:bottom w:val="single" w:sz="4" w:space="0" w:color="auto"/>
              <w:right w:val="single" w:sz="4" w:space="0" w:color="auto"/>
            </w:tcBorders>
            <w:noWrap/>
            <w:vAlign w:val="center"/>
            <w:hideMark/>
          </w:tcPr>
          <w:p w14:paraId="626D3F48" w14:textId="77777777" w:rsidR="00F709D9" w:rsidRPr="009379EE" w:rsidRDefault="00F709D9" w:rsidP="00683D5A">
            <w:pPr>
              <w:spacing w:after="0" w:line="240" w:lineRule="auto"/>
              <w:jc w:val="center"/>
              <w:rPr>
                <w:rFonts w:ascii="Calibri" w:eastAsia="Times New Roman" w:hAnsi="Calibri" w:cs="Calibri"/>
                <w:color w:val="000000"/>
                <w:lang w:eastAsia="hr-HR"/>
              </w:rPr>
            </w:pPr>
            <w:r w:rsidRPr="009379EE">
              <w:rPr>
                <w:rFonts w:ascii="Calibri" w:eastAsia="Times New Roman" w:hAnsi="Calibri" w:cs="Calibri"/>
                <w:color w:val="000000"/>
                <w:lang w:eastAsia="hr-HR"/>
              </w:rPr>
              <w:t>9</w:t>
            </w:r>
          </w:p>
        </w:tc>
        <w:tc>
          <w:tcPr>
            <w:tcW w:w="4271" w:type="pct"/>
            <w:tcBorders>
              <w:top w:val="nil"/>
              <w:left w:val="nil"/>
              <w:bottom w:val="single" w:sz="4" w:space="0" w:color="auto"/>
              <w:right w:val="single" w:sz="4" w:space="0" w:color="auto"/>
            </w:tcBorders>
            <w:shd w:val="clear" w:color="000000" w:fill="FFFFFF"/>
            <w:vAlign w:val="bottom"/>
            <w:hideMark/>
          </w:tcPr>
          <w:p w14:paraId="1421948F" w14:textId="77777777" w:rsidR="00F709D9" w:rsidRPr="009379EE" w:rsidRDefault="00F709D9" w:rsidP="00683D5A">
            <w:pPr>
              <w:spacing w:after="0" w:line="240" w:lineRule="auto"/>
              <w:rPr>
                <w:rFonts w:ascii="Calibri" w:eastAsia="Times New Roman" w:hAnsi="Calibri" w:cs="Calibri"/>
                <w:color w:val="000000"/>
                <w:lang w:eastAsia="hr-HR"/>
              </w:rPr>
            </w:pPr>
            <w:r w:rsidRPr="009379EE">
              <w:rPr>
                <w:rFonts w:ascii="Calibri" w:eastAsia="Times New Roman" w:hAnsi="Calibri" w:cs="Calibri"/>
                <w:color w:val="000000"/>
                <w:lang w:eastAsia="hr-HR"/>
              </w:rPr>
              <w:t xml:space="preserve">Telefonska pomoć korisnicima u radu </w:t>
            </w:r>
          </w:p>
        </w:tc>
        <w:tc>
          <w:tcPr>
            <w:tcW w:w="385" w:type="pct"/>
            <w:tcBorders>
              <w:top w:val="nil"/>
              <w:left w:val="nil"/>
              <w:bottom w:val="single" w:sz="4" w:space="0" w:color="auto"/>
              <w:right w:val="single" w:sz="4" w:space="0" w:color="auto"/>
            </w:tcBorders>
            <w:noWrap/>
            <w:vAlign w:val="bottom"/>
            <w:hideMark/>
          </w:tcPr>
          <w:p w14:paraId="674CFEE6" w14:textId="77777777" w:rsidR="00F709D9" w:rsidRPr="009379EE" w:rsidRDefault="00F709D9" w:rsidP="00683D5A">
            <w:pPr>
              <w:spacing w:after="0" w:line="240" w:lineRule="auto"/>
              <w:rPr>
                <w:rFonts w:ascii="Calibri" w:eastAsia="Times New Roman" w:hAnsi="Calibri" w:cs="Calibri"/>
                <w:color w:val="000000"/>
                <w:lang w:eastAsia="hr-HR"/>
              </w:rPr>
            </w:pPr>
            <w:r w:rsidRPr="009379EE">
              <w:rPr>
                <w:rFonts w:ascii="Calibri" w:eastAsia="Times New Roman" w:hAnsi="Calibri" w:cs="Calibri"/>
                <w:color w:val="000000"/>
                <w:lang w:eastAsia="hr-HR"/>
              </w:rPr>
              <w:t> </w:t>
            </w:r>
          </w:p>
        </w:tc>
      </w:tr>
      <w:tr w:rsidR="00F709D9" w:rsidRPr="009379EE" w14:paraId="3CEF431B" w14:textId="77777777" w:rsidTr="00683D5A">
        <w:trPr>
          <w:trHeight w:val="196"/>
        </w:trPr>
        <w:tc>
          <w:tcPr>
            <w:tcW w:w="344" w:type="pct"/>
            <w:tcBorders>
              <w:top w:val="nil"/>
              <w:left w:val="single" w:sz="4" w:space="0" w:color="auto"/>
              <w:bottom w:val="single" w:sz="4" w:space="0" w:color="auto"/>
              <w:right w:val="single" w:sz="4" w:space="0" w:color="auto"/>
            </w:tcBorders>
            <w:noWrap/>
            <w:vAlign w:val="center"/>
            <w:hideMark/>
          </w:tcPr>
          <w:p w14:paraId="796DCB47" w14:textId="77777777" w:rsidR="00F709D9" w:rsidRPr="009379EE" w:rsidRDefault="00F709D9" w:rsidP="00683D5A">
            <w:pPr>
              <w:spacing w:after="0" w:line="240" w:lineRule="auto"/>
              <w:jc w:val="center"/>
              <w:rPr>
                <w:rFonts w:ascii="Calibri" w:eastAsia="Times New Roman" w:hAnsi="Calibri" w:cs="Calibri"/>
                <w:color w:val="000000"/>
                <w:lang w:eastAsia="hr-HR"/>
              </w:rPr>
            </w:pPr>
            <w:r w:rsidRPr="009379EE">
              <w:rPr>
                <w:rFonts w:ascii="Calibri" w:eastAsia="Times New Roman" w:hAnsi="Calibri" w:cs="Calibri"/>
                <w:color w:val="000000"/>
                <w:lang w:eastAsia="hr-HR"/>
              </w:rPr>
              <w:t>10</w:t>
            </w:r>
          </w:p>
        </w:tc>
        <w:tc>
          <w:tcPr>
            <w:tcW w:w="4271" w:type="pct"/>
            <w:tcBorders>
              <w:top w:val="nil"/>
              <w:left w:val="nil"/>
              <w:bottom w:val="single" w:sz="4" w:space="0" w:color="auto"/>
              <w:right w:val="single" w:sz="4" w:space="0" w:color="auto"/>
            </w:tcBorders>
            <w:shd w:val="clear" w:color="000000" w:fill="FFFFFF"/>
            <w:vAlign w:val="bottom"/>
            <w:hideMark/>
          </w:tcPr>
          <w:p w14:paraId="041C63AC" w14:textId="77777777" w:rsidR="00F709D9" w:rsidRPr="009379EE" w:rsidRDefault="00F709D9" w:rsidP="00683D5A">
            <w:pPr>
              <w:spacing w:after="0" w:line="240" w:lineRule="auto"/>
              <w:rPr>
                <w:rFonts w:ascii="Calibri" w:eastAsia="Times New Roman" w:hAnsi="Calibri" w:cs="Calibri"/>
                <w:color w:val="000000"/>
                <w:lang w:eastAsia="hr-HR"/>
              </w:rPr>
            </w:pPr>
            <w:r w:rsidRPr="009379EE">
              <w:rPr>
                <w:rFonts w:ascii="Calibri" w:eastAsia="Times New Roman" w:hAnsi="Calibri" w:cs="Calibri"/>
                <w:color w:val="000000"/>
                <w:lang w:eastAsia="hr-HR"/>
              </w:rPr>
              <w:t>Telefonska pomoć korisnicima u korištenju CEZIH portala</w:t>
            </w:r>
          </w:p>
        </w:tc>
        <w:tc>
          <w:tcPr>
            <w:tcW w:w="385" w:type="pct"/>
            <w:tcBorders>
              <w:top w:val="nil"/>
              <w:left w:val="nil"/>
              <w:bottom w:val="single" w:sz="4" w:space="0" w:color="auto"/>
              <w:right w:val="single" w:sz="4" w:space="0" w:color="auto"/>
            </w:tcBorders>
            <w:noWrap/>
            <w:vAlign w:val="bottom"/>
            <w:hideMark/>
          </w:tcPr>
          <w:p w14:paraId="50288125" w14:textId="77777777" w:rsidR="00F709D9" w:rsidRPr="009379EE" w:rsidRDefault="00F709D9" w:rsidP="00683D5A">
            <w:pPr>
              <w:spacing w:after="0" w:line="240" w:lineRule="auto"/>
              <w:rPr>
                <w:rFonts w:ascii="Calibri" w:eastAsia="Times New Roman" w:hAnsi="Calibri" w:cs="Calibri"/>
                <w:color w:val="000000"/>
                <w:lang w:eastAsia="hr-HR"/>
              </w:rPr>
            </w:pPr>
            <w:r w:rsidRPr="009379EE">
              <w:rPr>
                <w:rFonts w:ascii="Calibri" w:eastAsia="Times New Roman" w:hAnsi="Calibri" w:cs="Calibri"/>
                <w:color w:val="000000"/>
                <w:lang w:eastAsia="hr-HR"/>
              </w:rPr>
              <w:t> </w:t>
            </w:r>
          </w:p>
        </w:tc>
      </w:tr>
      <w:tr w:rsidR="00F709D9" w:rsidRPr="009379EE" w14:paraId="193DA48A" w14:textId="77777777" w:rsidTr="00683D5A">
        <w:trPr>
          <w:trHeight w:val="196"/>
        </w:trPr>
        <w:tc>
          <w:tcPr>
            <w:tcW w:w="344" w:type="pct"/>
            <w:tcBorders>
              <w:top w:val="nil"/>
              <w:left w:val="single" w:sz="4" w:space="0" w:color="auto"/>
              <w:bottom w:val="single" w:sz="4" w:space="0" w:color="auto"/>
              <w:right w:val="single" w:sz="4" w:space="0" w:color="auto"/>
            </w:tcBorders>
            <w:noWrap/>
            <w:vAlign w:val="center"/>
            <w:hideMark/>
          </w:tcPr>
          <w:p w14:paraId="41EE3468" w14:textId="77777777" w:rsidR="00F709D9" w:rsidRPr="009379EE" w:rsidRDefault="00F709D9" w:rsidP="00683D5A">
            <w:pPr>
              <w:spacing w:after="0" w:line="240" w:lineRule="auto"/>
              <w:jc w:val="center"/>
              <w:rPr>
                <w:rFonts w:ascii="Calibri" w:eastAsia="Times New Roman" w:hAnsi="Calibri" w:cs="Calibri"/>
                <w:color w:val="000000"/>
                <w:lang w:eastAsia="hr-HR"/>
              </w:rPr>
            </w:pPr>
            <w:r w:rsidRPr="009379EE">
              <w:rPr>
                <w:rFonts w:ascii="Calibri" w:eastAsia="Times New Roman" w:hAnsi="Calibri" w:cs="Calibri"/>
                <w:color w:val="000000"/>
                <w:lang w:eastAsia="hr-HR"/>
              </w:rPr>
              <w:t>11</w:t>
            </w:r>
          </w:p>
        </w:tc>
        <w:tc>
          <w:tcPr>
            <w:tcW w:w="4271" w:type="pct"/>
            <w:tcBorders>
              <w:top w:val="nil"/>
              <w:left w:val="nil"/>
              <w:bottom w:val="single" w:sz="4" w:space="0" w:color="auto"/>
              <w:right w:val="single" w:sz="4" w:space="0" w:color="auto"/>
            </w:tcBorders>
            <w:shd w:val="clear" w:color="000000" w:fill="FFFFFF"/>
            <w:vAlign w:val="bottom"/>
            <w:hideMark/>
          </w:tcPr>
          <w:p w14:paraId="6A5D4C33" w14:textId="77777777" w:rsidR="00F709D9" w:rsidRPr="009379EE" w:rsidRDefault="00F709D9" w:rsidP="00683D5A">
            <w:pPr>
              <w:spacing w:after="0" w:line="240" w:lineRule="auto"/>
              <w:rPr>
                <w:rFonts w:ascii="Calibri" w:eastAsia="Times New Roman" w:hAnsi="Calibri" w:cs="Calibri"/>
                <w:color w:val="000000"/>
                <w:lang w:eastAsia="hr-HR"/>
              </w:rPr>
            </w:pPr>
            <w:r w:rsidRPr="009379EE">
              <w:rPr>
                <w:rFonts w:ascii="Calibri" w:eastAsia="Times New Roman" w:hAnsi="Calibri" w:cs="Calibri"/>
                <w:color w:val="000000"/>
                <w:lang w:eastAsia="hr-HR"/>
              </w:rPr>
              <w:t>Telefonska pomoć korisnicima u korištenju državnog sustava eNaručivanje</w:t>
            </w:r>
          </w:p>
        </w:tc>
        <w:tc>
          <w:tcPr>
            <w:tcW w:w="385" w:type="pct"/>
            <w:tcBorders>
              <w:top w:val="nil"/>
              <w:left w:val="nil"/>
              <w:bottom w:val="single" w:sz="4" w:space="0" w:color="auto"/>
              <w:right w:val="single" w:sz="4" w:space="0" w:color="auto"/>
            </w:tcBorders>
            <w:noWrap/>
            <w:vAlign w:val="bottom"/>
            <w:hideMark/>
          </w:tcPr>
          <w:p w14:paraId="1841393D" w14:textId="77777777" w:rsidR="00F709D9" w:rsidRPr="009379EE" w:rsidRDefault="00F709D9" w:rsidP="00683D5A">
            <w:pPr>
              <w:spacing w:after="0" w:line="240" w:lineRule="auto"/>
              <w:rPr>
                <w:rFonts w:ascii="Calibri" w:eastAsia="Times New Roman" w:hAnsi="Calibri" w:cs="Calibri"/>
                <w:color w:val="000000"/>
                <w:lang w:eastAsia="hr-HR"/>
              </w:rPr>
            </w:pPr>
            <w:r w:rsidRPr="009379EE">
              <w:rPr>
                <w:rFonts w:ascii="Calibri" w:eastAsia="Times New Roman" w:hAnsi="Calibri" w:cs="Calibri"/>
                <w:color w:val="000000"/>
                <w:lang w:eastAsia="hr-HR"/>
              </w:rPr>
              <w:t> </w:t>
            </w:r>
          </w:p>
        </w:tc>
      </w:tr>
      <w:tr w:rsidR="00F709D9" w:rsidRPr="009379EE" w14:paraId="6F76137B" w14:textId="77777777" w:rsidTr="00683D5A">
        <w:trPr>
          <w:trHeight w:val="196"/>
        </w:trPr>
        <w:tc>
          <w:tcPr>
            <w:tcW w:w="344" w:type="pct"/>
            <w:tcBorders>
              <w:top w:val="nil"/>
              <w:left w:val="single" w:sz="4" w:space="0" w:color="auto"/>
              <w:bottom w:val="single" w:sz="4" w:space="0" w:color="auto"/>
              <w:right w:val="single" w:sz="4" w:space="0" w:color="auto"/>
            </w:tcBorders>
            <w:noWrap/>
            <w:vAlign w:val="center"/>
            <w:hideMark/>
          </w:tcPr>
          <w:p w14:paraId="6CDE11A1" w14:textId="77777777" w:rsidR="00F709D9" w:rsidRPr="009379EE" w:rsidRDefault="00F709D9" w:rsidP="00683D5A">
            <w:pPr>
              <w:spacing w:after="0" w:line="240" w:lineRule="auto"/>
              <w:jc w:val="center"/>
              <w:rPr>
                <w:rFonts w:ascii="Calibri" w:eastAsia="Times New Roman" w:hAnsi="Calibri" w:cs="Calibri"/>
                <w:color w:val="000000"/>
                <w:lang w:eastAsia="hr-HR"/>
              </w:rPr>
            </w:pPr>
            <w:r w:rsidRPr="009379EE">
              <w:rPr>
                <w:rFonts w:ascii="Calibri" w:eastAsia="Times New Roman" w:hAnsi="Calibri" w:cs="Calibri"/>
                <w:color w:val="000000"/>
                <w:lang w:eastAsia="hr-HR"/>
              </w:rPr>
              <w:t>12</w:t>
            </w:r>
          </w:p>
        </w:tc>
        <w:tc>
          <w:tcPr>
            <w:tcW w:w="4271" w:type="pct"/>
            <w:tcBorders>
              <w:top w:val="nil"/>
              <w:left w:val="nil"/>
              <w:bottom w:val="single" w:sz="4" w:space="0" w:color="auto"/>
              <w:right w:val="single" w:sz="4" w:space="0" w:color="auto"/>
            </w:tcBorders>
            <w:shd w:val="clear" w:color="000000" w:fill="FFFFFF"/>
            <w:vAlign w:val="bottom"/>
            <w:hideMark/>
          </w:tcPr>
          <w:p w14:paraId="1E5742FA" w14:textId="77777777" w:rsidR="00F709D9" w:rsidRPr="009379EE" w:rsidRDefault="00F709D9" w:rsidP="00683D5A">
            <w:pPr>
              <w:spacing w:after="0" w:line="240" w:lineRule="auto"/>
              <w:rPr>
                <w:rFonts w:ascii="Calibri" w:eastAsia="Times New Roman" w:hAnsi="Calibri" w:cs="Calibri"/>
                <w:color w:val="000000"/>
                <w:lang w:eastAsia="hr-HR"/>
              </w:rPr>
            </w:pPr>
            <w:r w:rsidRPr="009379EE">
              <w:rPr>
                <w:rFonts w:ascii="Calibri" w:eastAsia="Times New Roman" w:hAnsi="Calibri" w:cs="Calibri"/>
                <w:color w:val="000000"/>
                <w:lang w:eastAsia="hr-HR"/>
              </w:rPr>
              <w:t>Ažuriranje on-line pomoći korisnicima putem servisa "Vi pitate - mi odgovaramo"</w:t>
            </w:r>
          </w:p>
        </w:tc>
        <w:tc>
          <w:tcPr>
            <w:tcW w:w="385" w:type="pct"/>
            <w:tcBorders>
              <w:top w:val="nil"/>
              <w:left w:val="nil"/>
              <w:bottom w:val="single" w:sz="4" w:space="0" w:color="auto"/>
              <w:right w:val="single" w:sz="4" w:space="0" w:color="auto"/>
            </w:tcBorders>
            <w:noWrap/>
            <w:vAlign w:val="bottom"/>
            <w:hideMark/>
          </w:tcPr>
          <w:p w14:paraId="14B14378" w14:textId="77777777" w:rsidR="00F709D9" w:rsidRPr="009379EE" w:rsidRDefault="00F709D9" w:rsidP="00683D5A">
            <w:pPr>
              <w:spacing w:after="0" w:line="240" w:lineRule="auto"/>
              <w:rPr>
                <w:rFonts w:ascii="Calibri" w:eastAsia="Times New Roman" w:hAnsi="Calibri" w:cs="Calibri"/>
                <w:color w:val="000000"/>
                <w:lang w:eastAsia="hr-HR"/>
              </w:rPr>
            </w:pPr>
            <w:r w:rsidRPr="009379EE">
              <w:rPr>
                <w:rFonts w:ascii="Calibri" w:eastAsia="Times New Roman" w:hAnsi="Calibri" w:cs="Calibri"/>
                <w:color w:val="000000"/>
                <w:lang w:eastAsia="hr-HR"/>
              </w:rPr>
              <w:t> </w:t>
            </w:r>
          </w:p>
        </w:tc>
      </w:tr>
      <w:tr w:rsidR="00F709D9" w:rsidRPr="009379EE" w14:paraId="281D8256" w14:textId="77777777" w:rsidTr="00683D5A">
        <w:trPr>
          <w:trHeight w:val="196"/>
        </w:trPr>
        <w:tc>
          <w:tcPr>
            <w:tcW w:w="344" w:type="pct"/>
            <w:tcBorders>
              <w:top w:val="nil"/>
              <w:left w:val="single" w:sz="4" w:space="0" w:color="auto"/>
              <w:bottom w:val="single" w:sz="4" w:space="0" w:color="auto"/>
              <w:right w:val="single" w:sz="4" w:space="0" w:color="auto"/>
            </w:tcBorders>
            <w:noWrap/>
            <w:vAlign w:val="center"/>
            <w:hideMark/>
          </w:tcPr>
          <w:p w14:paraId="1FD63B10" w14:textId="77777777" w:rsidR="00F709D9" w:rsidRPr="009379EE" w:rsidRDefault="00F709D9" w:rsidP="00683D5A">
            <w:pPr>
              <w:spacing w:after="0" w:line="240" w:lineRule="auto"/>
              <w:jc w:val="center"/>
              <w:rPr>
                <w:rFonts w:ascii="Calibri" w:eastAsia="Times New Roman" w:hAnsi="Calibri" w:cs="Calibri"/>
                <w:color w:val="000000"/>
                <w:lang w:eastAsia="hr-HR"/>
              </w:rPr>
            </w:pPr>
            <w:r w:rsidRPr="009379EE">
              <w:rPr>
                <w:rFonts w:ascii="Calibri" w:eastAsia="Times New Roman" w:hAnsi="Calibri" w:cs="Calibri"/>
                <w:color w:val="000000"/>
                <w:lang w:eastAsia="hr-HR"/>
              </w:rPr>
              <w:t>13</w:t>
            </w:r>
          </w:p>
        </w:tc>
        <w:tc>
          <w:tcPr>
            <w:tcW w:w="4271" w:type="pct"/>
            <w:tcBorders>
              <w:top w:val="nil"/>
              <w:left w:val="nil"/>
              <w:bottom w:val="single" w:sz="4" w:space="0" w:color="auto"/>
              <w:right w:val="single" w:sz="4" w:space="0" w:color="auto"/>
            </w:tcBorders>
            <w:shd w:val="clear" w:color="000000" w:fill="FFFFFF"/>
            <w:vAlign w:val="bottom"/>
            <w:hideMark/>
          </w:tcPr>
          <w:p w14:paraId="78A4A582" w14:textId="77777777" w:rsidR="00F709D9" w:rsidRPr="009379EE" w:rsidRDefault="00F709D9" w:rsidP="00683D5A">
            <w:pPr>
              <w:spacing w:after="0" w:line="240" w:lineRule="auto"/>
              <w:rPr>
                <w:rFonts w:ascii="Calibri" w:eastAsia="Times New Roman" w:hAnsi="Calibri" w:cs="Calibri"/>
                <w:color w:val="000000"/>
                <w:lang w:eastAsia="hr-HR"/>
              </w:rPr>
            </w:pPr>
            <w:r w:rsidRPr="009379EE">
              <w:rPr>
                <w:rFonts w:ascii="Calibri" w:eastAsia="Times New Roman" w:hAnsi="Calibri" w:cs="Calibri"/>
                <w:color w:val="000000"/>
                <w:lang w:eastAsia="hr-HR"/>
              </w:rPr>
              <w:t>Administracija po timovima</w:t>
            </w:r>
          </w:p>
        </w:tc>
        <w:tc>
          <w:tcPr>
            <w:tcW w:w="385" w:type="pct"/>
            <w:tcBorders>
              <w:top w:val="nil"/>
              <w:left w:val="nil"/>
              <w:bottom w:val="single" w:sz="4" w:space="0" w:color="auto"/>
              <w:right w:val="single" w:sz="4" w:space="0" w:color="auto"/>
            </w:tcBorders>
            <w:noWrap/>
            <w:vAlign w:val="bottom"/>
            <w:hideMark/>
          </w:tcPr>
          <w:p w14:paraId="5F6E5E1E" w14:textId="77777777" w:rsidR="00F709D9" w:rsidRPr="009379EE" w:rsidRDefault="00F709D9" w:rsidP="00683D5A">
            <w:pPr>
              <w:spacing w:after="0" w:line="240" w:lineRule="auto"/>
              <w:rPr>
                <w:rFonts w:ascii="Calibri" w:eastAsia="Times New Roman" w:hAnsi="Calibri" w:cs="Calibri"/>
                <w:color w:val="000000"/>
                <w:lang w:eastAsia="hr-HR"/>
              </w:rPr>
            </w:pPr>
            <w:r w:rsidRPr="009379EE">
              <w:rPr>
                <w:rFonts w:ascii="Calibri" w:eastAsia="Times New Roman" w:hAnsi="Calibri" w:cs="Calibri"/>
                <w:color w:val="000000"/>
                <w:lang w:eastAsia="hr-HR"/>
              </w:rPr>
              <w:t> </w:t>
            </w:r>
          </w:p>
        </w:tc>
      </w:tr>
      <w:tr w:rsidR="00F709D9" w:rsidRPr="009379EE" w14:paraId="6AAF33B5" w14:textId="77777777" w:rsidTr="00683D5A">
        <w:trPr>
          <w:trHeight w:val="196"/>
        </w:trPr>
        <w:tc>
          <w:tcPr>
            <w:tcW w:w="344" w:type="pct"/>
            <w:tcBorders>
              <w:top w:val="nil"/>
              <w:left w:val="single" w:sz="4" w:space="0" w:color="auto"/>
              <w:bottom w:val="single" w:sz="4" w:space="0" w:color="auto"/>
              <w:right w:val="single" w:sz="4" w:space="0" w:color="auto"/>
            </w:tcBorders>
            <w:noWrap/>
            <w:vAlign w:val="center"/>
            <w:hideMark/>
          </w:tcPr>
          <w:p w14:paraId="0F1DE421" w14:textId="77777777" w:rsidR="00F709D9" w:rsidRPr="009379EE" w:rsidRDefault="00F709D9" w:rsidP="00683D5A">
            <w:pPr>
              <w:spacing w:after="0" w:line="240" w:lineRule="auto"/>
              <w:jc w:val="center"/>
              <w:rPr>
                <w:rFonts w:ascii="Calibri" w:eastAsia="Times New Roman" w:hAnsi="Calibri" w:cs="Calibri"/>
                <w:color w:val="000000"/>
                <w:lang w:eastAsia="hr-HR"/>
              </w:rPr>
            </w:pPr>
            <w:r w:rsidRPr="009379EE">
              <w:rPr>
                <w:rFonts w:ascii="Calibri" w:eastAsia="Times New Roman" w:hAnsi="Calibri" w:cs="Calibri"/>
                <w:color w:val="000000"/>
                <w:lang w:eastAsia="hr-HR"/>
              </w:rPr>
              <w:t>14</w:t>
            </w:r>
          </w:p>
        </w:tc>
        <w:tc>
          <w:tcPr>
            <w:tcW w:w="4271" w:type="pct"/>
            <w:tcBorders>
              <w:top w:val="nil"/>
              <w:left w:val="nil"/>
              <w:bottom w:val="single" w:sz="4" w:space="0" w:color="auto"/>
              <w:right w:val="single" w:sz="4" w:space="0" w:color="auto"/>
            </w:tcBorders>
            <w:shd w:val="clear" w:color="000000" w:fill="FFFFFF"/>
            <w:vAlign w:val="bottom"/>
            <w:hideMark/>
          </w:tcPr>
          <w:p w14:paraId="08C57306" w14:textId="77777777" w:rsidR="00F709D9" w:rsidRPr="009379EE" w:rsidRDefault="00F709D9" w:rsidP="00683D5A">
            <w:pPr>
              <w:spacing w:after="0" w:line="240" w:lineRule="auto"/>
              <w:rPr>
                <w:rFonts w:ascii="Calibri" w:eastAsia="Times New Roman" w:hAnsi="Calibri" w:cs="Calibri"/>
                <w:color w:val="000000"/>
                <w:lang w:eastAsia="hr-HR"/>
              </w:rPr>
            </w:pPr>
            <w:r w:rsidRPr="009379EE">
              <w:rPr>
                <w:rFonts w:ascii="Calibri" w:eastAsia="Times New Roman" w:hAnsi="Calibri" w:cs="Calibri"/>
                <w:color w:val="000000"/>
                <w:lang w:eastAsia="hr-HR"/>
              </w:rPr>
              <w:t>Administracija podataka o ustanovi</w:t>
            </w:r>
          </w:p>
        </w:tc>
        <w:tc>
          <w:tcPr>
            <w:tcW w:w="385" w:type="pct"/>
            <w:tcBorders>
              <w:top w:val="nil"/>
              <w:left w:val="nil"/>
              <w:bottom w:val="single" w:sz="4" w:space="0" w:color="auto"/>
              <w:right w:val="single" w:sz="4" w:space="0" w:color="auto"/>
            </w:tcBorders>
            <w:noWrap/>
            <w:vAlign w:val="bottom"/>
            <w:hideMark/>
          </w:tcPr>
          <w:p w14:paraId="19DA6707" w14:textId="77777777" w:rsidR="00F709D9" w:rsidRPr="009379EE" w:rsidRDefault="00F709D9" w:rsidP="00683D5A">
            <w:pPr>
              <w:spacing w:after="0" w:line="240" w:lineRule="auto"/>
              <w:rPr>
                <w:rFonts w:ascii="Calibri" w:eastAsia="Times New Roman" w:hAnsi="Calibri" w:cs="Calibri"/>
                <w:color w:val="000000"/>
                <w:lang w:eastAsia="hr-HR"/>
              </w:rPr>
            </w:pPr>
            <w:r w:rsidRPr="009379EE">
              <w:rPr>
                <w:rFonts w:ascii="Calibri" w:eastAsia="Times New Roman" w:hAnsi="Calibri" w:cs="Calibri"/>
                <w:color w:val="000000"/>
                <w:lang w:eastAsia="hr-HR"/>
              </w:rPr>
              <w:t> </w:t>
            </w:r>
          </w:p>
        </w:tc>
      </w:tr>
      <w:tr w:rsidR="00F709D9" w:rsidRPr="009379EE" w14:paraId="0FA70796" w14:textId="77777777" w:rsidTr="00683D5A">
        <w:trPr>
          <w:trHeight w:val="196"/>
        </w:trPr>
        <w:tc>
          <w:tcPr>
            <w:tcW w:w="344" w:type="pct"/>
            <w:tcBorders>
              <w:top w:val="nil"/>
              <w:left w:val="single" w:sz="4" w:space="0" w:color="auto"/>
              <w:bottom w:val="single" w:sz="4" w:space="0" w:color="auto"/>
              <w:right w:val="single" w:sz="4" w:space="0" w:color="auto"/>
            </w:tcBorders>
            <w:noWrap/>
            <w:vAlign w:val="center"/>
            <w:hideMark/>
          </w:tcPr>
          <w:p w14:paraId="5E5FA17C" w14:textId="77777777" w:rsidR="00F709D9" w:rsidRPr="009379EE" w:rsidRDefault="00F709D9" w:rsidP="00683D5A">
            <w:pPr>
              <w:spacing w:after="0" w:line="240" w:lineRule="auto"/>
              <w:jc w:val="center"/>
              <w:rPr>
                <w:rFonts w:ascii="Calibri" w:eastAsia="Times New Roman" w:hAnsi="Calibri" w:cs="Calibri"/>
                <w:color w:val="000000"/>
                <w:lang w:eastAsia="hr-HR"/>
              </w:rPr>
            </w:pPr>
            <w:r w:rsidRPr="009379EE">
              <w:rPr>
                <w:rFonts w:ascii="Calibri" w:eastAsia="Times New Roman" w:hAnsi="Calibri" w:cs="Calibri"/>
                <w:color w:val="000000"/>
                <w:lang w:eastAsia="hr-HR"/>
              </w:rPr>
              <w:t>15</w:t>
            </w:r>
          </w:p>
        </w:tc>
        <w:tc>
          <w:tcPr>
            <w:tcW w:w="4271" w:type="pct"/>
            <w:tcBorders>
              <w:top w:val="nil"/>
              <w:left w:val="nil"/>
              <w:bottom w:val="single" w:sz="4" w:space="0" w:color="auto"/>
              <w:right w:val="single" w:sz="4" w:space="0" w:color="auto"/>
            </w:tcBorders>
            <w:shd w:val="clear" w:color="000000" w:fill="FFFFFF"/>
            <w:vAlign w:val="bottom"/>
            <w:hideMark/>
          </w:tcPr>
          <w:p w14:paraId="15C3001F" w14:textId="77777777" w:rsidR="00F709D9" w:rsidRPr="009379EE" w:rsidRDefault="00F709D9" w:rsidP="00683D5A">
            <w:pPr>
              <w:spacing w:after="0" w:line="240" w:lineRule="auto"/>
              <w:rPr>
                <w:rFonts w:ascii="Calibri" w:eastAsia="Times New Roman" w:hAnsi="Calibri" w:cs="Calibri"/>
                <w:color w:val="000000"/>
                <w:lang w:eastAsia="hr-HR"/>
              </w:rPr>
            </w:pPr>
            <w:r w:rsidRPr="009379EE">
              <w:rPr>
                <w:rFonts w:ascii="Calibri" w:eastAsia="Times New Roman" w:hAnsi="Calibri" w:cs="Calibri"/>
                <w:color w:val="000000"/>
                <w:lang w:eastAsia="hr-HR"/>
              </w:rPr>
              <w:t>Izmijene nemedicinskih podataka unutar programa</w:t>
            </w:r>
          </w:p>
        </w:tc>
        <w:tc>
          <w:tcPr>
            <w:tcW w:w="385" w:type="pct"/>
            <w:tcBorders>
              <w:top w:val="nil"/>
              <w:left w:val="nil"/>
              <w:bottom w:val="single" w:sz="4" w:space="0" w:color="auto"/>
              <w:right w:val="single" w:sz="4" w:space="0" w:color="auto"/>
            </w:tcBorders>
            <w:noWrap/>
            <w:vAlign w:val="bottom"/>
            <w:hideMark/>
          </w:tcPr>
          <w:p w14:paraId="74E85237" w14:textId="77777777" w:rsidR="00F709D9" w:rsidRPr="009379EE" w:rsidRDefault="00F709D9" w:rsidP="00683D5A">
            <w:pPr>
              <w:spacing w:after="0" w:line="240" w:lineRule="auto"/>
              <w:rPr>
                <w:rFonts w:ascii="Calibri" w:eastAsia="Times New Roman" w:hAnsi="Calibri" w:cs="Calibri"/>
                <w:color w:val="000000"/>
                <w:lang w:eastAsia="hr-HR"/>
              </w:rPr>
            </w:pPr>
            <w:r w:rsidRPr="009379EE">
              <w:rPr>
                <w:rFonts w:ascii="Calibri" w:eastAsia="Times New Roman" w:hAnsi="Calibri" w:cs="Calibri"/>
                <w:color w:val="000000"/>
                <w:lang w:eastAsia="hr-HR"/>
              </w:rPr>
              <w:t> </w:t>
            </w:r>
          </w:p>
        </w:tc>
      </w:tr>
      <w:tr w:rsidR="00F709D9" w:rsidRPr="009379EE" w14:paraId="6FA27B51" w14:textId="77777777" w:rsidTr="00683D5A">
        <w:trPr>
          <w:trHeight w:val="196"/>
        </w:trPr>
        <w:tc>
          <w:tcPr>
            <w:tcW w:w="344" w:type="pct"/>
            <w:tcBorders>
              <w:top w:val="nil"/>
              <w:left w:val="single" w:sz="4" w:space="0" w:color="auto"/>
              <w:bottom w:val="single" w:sz="4" w:space="0" w:color="auto"/>
              <w:right w:val="single" w:sz="4" w:space="0" w:color="auto"/>
            </w:tcBorders>
            <w:noWrap/>
            <w:vAlign w:val="center"/>
            <w:hideMark/>
          </w:tcPr>
          <w:p w14:paraId="15DAC5DC" w14:textId="77777777" w:rsidR="00F709D9" w:rsidRPr="009379EE" w:rsidRDefault="00F709D9" w:rsidP="00683D5A">
            <w:pPr>
              <w:spacing w:after="0" w:line="240" w:lineRule="auto"/>
              <w:jc w:val="center"/>
              <w:rPr>
                <w:rFonts w:ascii="Calibri" w:eastAsia="Times New Roman" w:hAnsi="Calibri" w:cs="Calibri"/>
                <w:color w:val="000000"/>
                <w:lang w:eastAsia="hr-HR"/>
              </w:rPr>
            </w:pPr>
            <w:r w:rsidRPr="009379EE">
              <w:rPr>
                <w:rFonts w:ascii="Calibri" w:eastAsia="Times New Roman" w:hAnsi="Calibri" w:cs="Calibri"/>
                <w:color w:val="000000"/>
                <w:lang w:eastAsia="hr-HR"/>
              </w:rPr>
              <w:t>16</w:t>
            </w:r>
          </w:p>
        </w:tc>
        <w:tc>
          <w:tcPr>
            <w:tcW w:w="4271" w:type="pct"/>
            <w:tcBorders>
              <w:top w:val="nil"/>
              <w:left w:val="nil"/>
              <w:bottom w:val="single" w:sz="4" w:space="0" w:color="auto"/>
              <w:right w:val="single" w:sz="4" w:space="0" w:color="auto"/>
            </w:tcBorders>
            <w:shd w:val="clear" w:color="000000" w:fill="FFFFFF"/>
            <w:vAlign w:val="bottom"/>
            <w:hideMark/>
          </w:tcPr>
          <w:p w14:paraId="04E53D87" w14:textId="77777777" w:rsidR="00F709D9" w:rsidRPr="009379EE" w:rsidRDefault="00F709D9" w:rsidP="00683D5A">
            <w:pPr>
              <w:spacing w:after="0" w:line="240" w:lineRule="auto"/>
              <w:rPr>
                <w:rFonts w:ascii="Calibri" w:eastAsia="Times New Roman" w:hAnsi="Calibri" w:cs="Calibri"/>
                <w:color w:val="000000"/>
                <w:lang w:eastAsia="hr-HR"/>
              </w:rPr>
            </w:pPr>
            <w:r w:rsidRPr="009379EE">
              <w:rPr>
                <w:rFonts w:ascii="Calibri" w:eastAsia="Times New Roman" w:hAnsi="Calibri" w:cs="Calibri"/>
                <w:color w:val="000000"/>
                <w:lang w:eastAsia="hr-HR"/>
              </w:rPr>
              <w:t xml:space="preserve">Prijenos pacijenata iz tima u tim kod prelaska liječnika </w:t>
            </w:r>
          </w:p>
        </w:tc>
        <w:tc>
          <w:tcPr>
            <w:tcW w:w="385" w:type="pct"/>
            <w:tcBorders>
              <w:top w:val="nil"/>
              <w:left w:val="nil"/>
              <w:bottom w:val="single" w:sz="4" w:space="0" w:color="auto"/>
              <w:right w:val="single" w:sz="4" w:space="0" w:color="auto"/>
            </w:tcBorders>
            <w:noWrap/>
            <w:vAlign w:val="bottom"/>
            <w:hideMark/>
          </w:tcPr>
          <w:p w14:paraId="697604C9" w14:textId="77777777" w:rsidR="00F709D9" w:rsidRPr="009379EE" w:rsidRDefault="00F709D9" w:rsidP="00683D5A">
            <w:pPr>
              <w:spacing w:after="0" w:line="240" w:lineRule="auto"/>
              <w:rPr>
                <w:rFonts w:ascii="Calibri" w:eastAsia="Times New Roman" w:hAnsi="Calibri" w:cs="Calibri"/>
                <w:color w:val="000000"/>
                <w:lang w:eastAsia="hr-HR"/>
              </w:rPr>
            </w:pPr>
            <w:r w:rsidRPr="009379EE">
              <w:rPr>
                <w:rFonts w:ascii="Calibri" w:eastAsia="Times New Roman" w:hAnsi="Calibri" w:cs="Calibri"/>
                <w:color w:val="000000"/>
                <w:lang w:eastAsia="hr-HR"/>
              </w:rPr>
              <w:t> </w:t>
            </w:r>
          </w:p>
        </w:tc>
      </w:tr>
      <w:tr w:rsidR="00F709D9" w:rsidRPr="009379EE" w14:paraId="34C47A6A" w14:textId="77777777" w:rsidTr="00683D5A">
        <w:trPr>
          <w:trHeight w:val="196"/>
        </w:trPr>
        <w:tc>
          <w:tcPr>
            <w:tcW w:w="344" w:type="pct"/>
            <w:tcBorders>
              <w:top w:val="nil"/>
              <w:left w:val="single" w:sz="4" w:space="0" w:color="auto"/>
              <w:bottom w:val="single" w:sz="4" w:space="0" w:color="auto"/>
              <w:right w:val="single" w:sz="4" w:space="0" w:color="auto"/>
            </w:tcBorders>
            <w:noWrap/>
            <w:vAlign w:val="center"/>
            <w:hideMark/>
          </w:tcPr>
          <w:p w14:paraId="4761CCA2" w14:textId="77777777" w:rsidR="00F709D9" w:rsidRPr="009379EE" w:rsidRDefault="00F709D9" w:rsidP="00683D5A">
            <w:pPr>
              <w:spacing w:after="0" w:line="240" w:lineRule="auto"/>
              <w:jc w:val="center"/>
              <w:rPr>
                <w:rFonts w:ascii="Calibri" w:eastAsia="Times New Roman" w:hAnsi="Calibri" w:cs="Calibri"/>
                <w:color w:val="000000"/>
                <w:lang w:eastAsia="hr-HR"/>
              </w:rPr>
            </w:pPr>
            <w:r w:rsidRPr="009379EE">
              <w:rPr>
                <w:rFonts w:ascii="Calibri" w:eastAsia="Times New Roman" w:hAnsi="Calibri" w:cs="Calibri"/>
                <w:color w:val="000000"/>
                <w:lang w:eastAsia="hr-HR"/>
              </w:rPr>
              <w:t>17</w:t>
            </w:r>
          </w:p>
        </w:tc>
        <w:tc>
          <w:tcPr>
            <w:tcW w:w="4271" w:type="pct"/>
            <w:tcBorders>
              <w:top w:val="nil"/>
              <w:left w:val="nil"/>
              <w:bottom w:val="single" w:sz="4" w:space="0" w:color="auto"/>
              <w:right w:val="single" w:sz="4" w:space="0" w:color="auto"/>
            </w:tcBorders>
            <w:shd w:val="clear" w:color="000000" w:fill="FFFFFF"/>
            <w:vAlign w:val="bottom"/>
            <w:hideMark/>
          </w:tcPr>
          <w:p w14:paraId="0DF44696" w14:textId="77777777" w:rsidR="00F709D9" w:rsidRPr="009379EE" w:rsidRDefault="00F709D9" w:rsidP="00683D5A">
            <w:pPr>
              <w:spacing w:after="0" w:line="240" w:lineRule="auto"/>
              <w:rPr>
                <w:rFonts w:ascii="Calibri" w:eastAsia="Times New Roman" w:hAnsi="Calibri" w:cs="Calibri"/>
                <w:color w:val="000000"/>
                <w:lang w:eastAsia="hr-HR"/>
              </w:rPr>
            </w:pPr>
            <w:r w:rsidRPr="009379EE">
              <w:rPr>
                <w:rFonts w:ascii="Calibri" w:eastAsia="Times New Roman" w:hAnsi="Calibri" w:cs="Calibri"/>
                <w:color w:val="000000"/>
                <w:lang w:eastAsia="hr-HR"/>
              </w:rPr>
              <w:t>Podešavanje postavki za rad na lokalnom računalu</w:t>
            </w:r>
          </w:p>
        </w:tc>
        <w:tc>
          <w:tcPr>
            <w:tcW w:w="385" w:type="pct"/>
            <w:tcBorders>
              <w:top w:val="nil"/>
              <w:left w:val="nil"/>
              <w:bottom w:val="single" w:sz="4" w:space="0" w:color="auto"/>
              <w:right w:val="single" w:sz="4" w:space="0" w:color="auto"/>
            </w:tcBorders>
            <w:noWrap/>
            <w:vAlign w:val="bottom"/>
            <w:hideMark/>
          </w:tcPr>
          <w:p w14:paraId="6F4492E6" w14:textId="77777777" w:rsidR="00F709D9" w:rsidRPr="009379EE" w:rsidRDefault="00F709D9" w:rsidP="00683D5A">
            <w:pPr>
              <w:spacing w:after="0" w:line="240" w:lineRule="auto"/>
              <w:rPr>
                <w:rFonts w:ascii="Calibri" w:eastAsia="Times New Roman" w:hAnsi="Calibri" w:cs="Calibri"/>
                <w:color w:val="000000"/>
                <w:lang w:eastAsia="hr-HR"/>
              </w:rPr>
            </w:pPr>
            <w:r w:rsidRPr="009379EE">
              <w:rPr>
                <w:rFonts w:ascii="Calibri" w:eastAsia="Times New Roman" w:hAnsi="Calibri" w:cs="Calibri"/>
                <w:color w:val="000000"/>
                <w:lang w:eastAsia="hr-HR"/>
              </w:rPr>
              <w:t> </w:t>
            </w:r>
          </w:p>
        </w:tc>
      </w:tr>
      <w:tr w:rsidR="00F709D9" w:rsidRPr="009379EE" w14:paraId="07F12A20" w14:textId="77777777" w:rsidTr="00683D5A">
        <w:trPr>
          <w:trHeight w:val="196"/>
        </w:trPr>
        <w:tc>
          <w:tcPr>
            <w:tcW w:w="344" w:type="pct"/>
            <w:tcBorders>
              <w:top w:val="nil"/>
              <w:left w:val="single" w:sz="4" w:space="0" w:color="auto"/>
              <w:bottom w:val="single" w:sz="4" w:space="0" w:color="auto"/>
              <w:right w:val="single" w:sz="4" w:space="0" w:color="auto"/>
            </w:tcBorders>
            <w:noWrap/>
            <w:vAlign w:val="center"/>
            <w:hideMark/>
          </w:tcPr>
          <w:p w14:paraId="70990DE5" w14:textId="77777777" w:rsidR="00F709D9" w:rsidRPr="009379EE" w:rsidRDefault="00F709D9" w:rsidP="00683D5A">
            <w:pPr>
              <w:spacing w:after="0" w:line="240" w:lineRule="auto"/>
              <w:jc w:val="center"/>
              <w:rPr>
                <w:rFonts w:ascii="Calibri" w:eastAsia="Times New Roman" w:hAnsi="Calibri" w:cs="Calibri"/>
                <w:color w:val="000000"/>
                <w:lang w:eastAsia="hr-HR"/>
              </w:rPr>
            </w:pPr>
            <w:r w:rsidRPr="009379EE">
              <w:rPr>
                <w:rFonts w:ascii="Calibri" w:eastAsia="Times New Roman" w:hAnsi="Calibri" w:cs="Calibri"/>
                <w:color w:val="000000"/>
                <w:lang w:eastAsia="hr-HR"/>
              </w:rPr>
              <w:t>18</w:t>
            </w:r>
          </w:p>
        </w:tc>
        <w:tc>
          <w:tcPr>
            <w:tcW w:w="4271" w:type="pct"/>
            <w:tcBorders>
              <w:top w:val="nil"/>
              <w:left w:val="nil"/>
              <w:bottom w:val="single" w:sz="4" w:space="0" w:color="auto"/>
              <w:right w:val="single" w:sz="4" w:space="0" w:color="auto"/>
            </w:tcBorders>
            <w:shd w:val="clear" w:color="000000" w:fill="FFFFFF"/>
            <w:vAlign w:val="bottom"/>
            <w:hideMark/>
          </w:tcPr>
          <w:p w14:paraId="3AB6FEC8" w14:textId="77777777" w:rsidR="00F709D9" w:rsidRPr="009379EE" w:rsidRDefault="00F709D9" w:rsidP="00683D5A">
            <w:pPr>
              <w:spacing w:after="0" w:line="240" w:lineRule="auto"/>
              <w:rPr>
                <w:rFonts w:ascii="Calibri" w:eastAsia="Times New Roman" w:hAnsi="Calibri" w:cs="Calibri"/>
                <w:color w:val="000000"/>
                <w:lang w:eastAsia="hr-HR"/>
              </w:rPr>
            </w:pPr>
            <w:r w:rsidRPr="009379EE">
              <w:rPr>
                <w:rFonts w:ascii="Calibri" w:eastAsia="Times New Roman" w:hAnsi="Calibri" w:cs="Calibri"/>
                <w:color w:val="000000"/>
                <w:lang w:eastAsia="hr-HR"/>
              </w:rPr>
              <w:t>Praćenje i evidencija prijedloga korisnika</w:t>
            </w:r>
          </w:p>
        </w:tc>
        <w:tc>
          <w:tcPr>
            <w:tcW w:w="385" w:type="pct"/>
            <w:tcBorders>
              <w:top w:val="nil"/>
              <w:left w:val="nil"/>
              <w:bottom w:val="single" w:sz="4" w:space="0" w:color="auto"/>
              <w:right w:val="single" w:sz="4" w:space="0" w:color="auto"/>
            </w:tcBorders>
            <w:noWrap/>
            <w:vAlign w:val="bottom"/>
            <w:hideMark/>
          </w:tcPr>
          <w:p w14:paraId="19590A69" w14:textId="77777777" w:rsidR="00F709D9" w:rsidRPr="009379EE" w:rsidRDefault="00F709D9" w:rsidP="00683D5A">
            <w:pPr>
              <w:spacing w:after="0" w:line="240" w:lineRule="auto"/>
              <w:rPr>
                <w:rFonts w:ascii="Calibri" w:eastAsia="Times New Roman" w:hAnsi="Calibri" w:cs="Calibri"/>
                <w:color w:val="000000"/>
                <w:lang w:eastAsia="hr-HR"/>
              </w:rPr>
            </w:pPr>
            <w:r w:rsidRPr="009379EE">
              <w:rPr>
                <w:rFonts w:ascii="Calibri" w:eastAsia="Times New Roman" w:hAnsi="Calibri" w:cs="Calibri"/>
                <w:color w:val="000000"/>
                <w:lang w:eastAsia="hr-HR"/>
              </w:rPr>
              <w:t> </w:t>
            </w:r>
          </w:p>
        </w:tc>
      </w:tr>
      <w:tr w:rsidR="00F709D9" w:rsidRPr="009379EE" w14:paraId="7D0DC42A" w14:textId="77777777" w:rsidTr="00683D5A">
        <w:trPr>
          <w:trHeight w:val="196"/>
        </w:trPr>
        <w:tc>
          <w:tcPr>
            <w:tcW w:w="344" w:type="pct"/>
            <w:tcBorders>
              <w:top w:val="nil"/>
              <w:left w:val="single" w:sz="4" w:space="0" w:color="auto"/>
              <w:bottom w:val="single" w:sz="4" w:space="0" w:color="auto"/>
              <w:right w:val="single" w:sz="4" w:space="0" w:color="auto"/>
            </w:tcBorders>
            <w:noWrap/>
            <w:vAlign w:val="center"/>
            <w:hideMark/>
          </w:tcPr>
          <w:p w14:paraId="49E9C825" w14:textId="77777777" w:rsidR="00F709D9" w:rsidRPr="009379EE" w:rsidRDefault="00F709D9" w:rsidP="00683D5A">
            <w:pPr>
              <w:spacing w:after="0" w:line="240" w:lineRule="auto"/>
              <w:jc w:val="center"/>
              <w:rPr>
                <w:rFonts w:ascii="Calibri" w:eastAsia="Times New Roman" w:hAnsi="Calibri" w:cs="Calibri"/>
                <w:color w:val="000000"/>
                <w:lang w:eastAsia="hr-HR"/>
              </w:rPr>
            </w:pPr>
            <w:r w:rsidRPr="009379EE">
              <w:rPr>
                <w:rFonts w:ascii="Calibri" w:eastAsia="Times New Roman" w:hAnsi="Calibri" w:cs="Calibri"/>
                <w:color w:val="000000"/>
                <w:lang w:eastAsia="hr-HR"/>
              </w:rPr>
              <w:t>19</w:t>
            </w:r>
          </w:p>
        </w:tc>
        <w:tc>
          <w:tcPr>
            <w:tcW w:w="4271" w:type="pct"/>
            <w:tcBorders>
              <w:top w:val="nil"/>
              <w:left w:val="nil"/>
              <w:bottom w:val="single" w:sz="4" w:space="0" w:color="auto"/>
              <w:right w:val="single" w:sz="4" w:space="0" w:color="auto"/>
            </w:tcBorders>
            <w:shd w:val="clear" w:color="000000" w:fill="FFFFFF"/>
            <w:vAlign w:val="bottom"/>
            <w:hideMark/>
          </w:tcPr>
          <w:p w14:paraId="28B007F6" w14:textId="77777777" w:rsidR="00F709D9" w:rsidRPr="009379EE" w:rsidRDefault="00F709D9" w:rsidP="00683D5A">
            <w:pPr>
              <w:spacing w:after="0" w:line="240" w:lineRule="auto"/>
              <w:rPr>
                <w:rFonts w:ascii="Calibri" w:eastAsia="Times New Roman" w:hAnsi="Calibri" w:cs="Calibri"/>
                <w:color w:val="000000"/>
                <w:lang w:eastAsia="hr-HR"/>
              </w:rPr>
            </w:pPr>
            <w:r w:rsidRPr="009379EE">
              <w:rPr>
                <w:rFonts w:ascii="Calibri" w:eastAsia="Times New Roman" w:hAnsi="Calibri" w:cs="Calibri"/>
                <w:color w:val="000000"/>
                <w:lang w:eastAsia="hr-HR"/>
              </w:rPr>
              <w:t>Osnovna tehnička podrška korisnicima</w:t>
            </w:r>
          </w:p>
        </w:tc>
        <w:tc>
          <w:tcPr>
            <w:tcW w:w="385" w:type="pct"/>
            <w:tcBorders>
              <w:top w:val="nil"/>
              <w:left w:val="nil"/>
              <w:bottom w:val="single" w:sz="4" w:space="0" w:color="auto"/>
              <w:right w:val="single" w:sz="4" w:space="0" w:color="auto"/>
            </w:tcBorders>
            <w:noWrap/>
            <w:vAlign w:val="bottom"/>
            <w:hideMark/>
          </w:tcPr>
          <w:p w14:paraId="042E3E04" w14:textId="77777777" w:rsidR="00F709D9" w:rsidRPr="009379EE" w:rsidRDefault="00F709D9" w:rsidP="00683D5A">
            <w:pPr>
              <w:spacing w:after="0" w:line="240" w:lineRule="auto"/>
              <w:rPr>
                <w:rFonts w:ascii="Calibri" w:eastAsia="Times New Roman" w:hAnsi="Calibri" w:cs="Calibri"/>
                <w:color w:val="000000"/>
                <w:lang w:eastAsia="hr-HR"/>
              </w:rPr>
            </w:pPr>
            <w:r w:rsidRPr="009379EE">
              <w:rPr>
                <w:rFonts w:ascii="Calibri" w:eastAsia="Times New Roman" w:hAnsi="Calibri" w:cs="Calibri"/>
                <w:color w:val="000000"/>
                <w:lang w:eastAsia="hr-HR"/>
              </w:rPr>
              <w:t> </w:t>
            </w:r>
          </w:p>
        </w:tc>
      </w:tr>
      <w:tr w:rsidR="00F709D9" w:rsidRPr="009379EE" w14:paraId="41BBF334" w14:textId="77777777" w:rsidTr="00683D5A">
        <w:trPr>
          <w:trHeight w:val="196"/>
        </w:trPr>
        <w:tc>
          <w:tcPr>
            <w:tcW w:w="344" w:type="pct"/>
            <w:tcBorders>
              <w:top w:val="nil"/>
              <w:left w:val="single" w:sz="4" w:space="0" w:color="auto"/>
              <w:bottom w:val="single" w:sz="4" w:space="0" w:color="auto"/>
              <w:right w:val="single" w:sz="4" w:space="0" w:color="auto"/>
            </w:tcBorders>
            <w:noWrap/>
            <w:vAlign w:val="center"/>
            <w:hideMark/>
          </w:tcPr>
          <w:p w14:paraId="142B7F9D" w14:textId="77777777" w:rsidR="00F709D9" w:rsidRPr="009379EE" w:rsidRDefault="00F709D9" w:rsidP="00683D5A">
            <w:pPr>
              <w:spacing w:after="0" w:line="240" w:lineRule="auto"/>
              <w:jc w:val="center"/>
              <w:rPr>
                <w:rFonts w:ascii="Calibri" w:eastAsia="Times New Roman" w:hAnsi="Calibri" w:cs="Calibri"/>
                <w:color w:val="000000"/>
                <w:lang w:eastAsia="hr-HR"/>
              </w:rPr>
            </w:pPr>
            <w:r w:rsidRPr="009379EE">
              <w:rPr>
                <w:rFonts w:ascii="Calibri" w:eastAsia="Times New Roman" w:hAnsi="Calibri" w:cs="Calibri"/>
                <w:color w:val="000000"/>
                <w:lang w:eastAsia="hr-HR"/>
              </w:rPr>
              <w:t>20</w:t>
            </w:r>
          </w:p>
        </w:tc>
        <w:tc>
          <w:tcPr>
            <w:tcW w:w="4271" w:type="pct"/>
            <w:tcBorders>
              <w:top w:val="nil"/>
              <w:left w:val="nil"/>
              <w:bottom w:val="single" w:sz="4" w:space="0" w:color="auto"/>
              <w:right w:val="single" w:sz="4" w:space="0" w:color="auto"/>
            </w:tcBorders>
            <w:vAlign w:val="bottom"/>
            <w:hideMark/>
          </w:tcPr>
          <w:p w14:paraId="63CB635A" w14:textId="77777777" w:rsidR="00F709D9" w:rsidRPr="009379EE" w:rsidRDefault="00F709D9" w:rsidP="00683D5A">
            <w:pPr>
              <w:spacing w:after="0" w:line="240" w:lineRule="auto"/>
              <w:rPr>
                <w:rFonts w:ascii="Calibri" w:eastAsia="Times New Roman" w:hAnsi="Calibri" w:cs="Calibri"/>
                <w:color w:val="000000"/>
                <w:lang w:eastAsia="hr-HR"/>
              </w:rPr>
            </w:pPr>
            <w:r w:rsidRPr="009379EE">
              <w:rPr>
                <w:rFonts w:ascii="Calibri" w:eastAsia="Times New Roman" w:hAnsi="Calibri" w:cs="Calibri"/>
                <w:color w:val="000000"/>
                <w:lang w:eastAsia="hr-HR"/>
              </w:rPr>
              <w:t>Ažuriranje osnovne i dopunske liste lijekova</w:t>
            </w:r>
          </w:p>
        </w:tc>
        <w:tc>
          <w:tcPr>
            <w:tcW w:w="385" w:type="pct"/>
            <w:tcBorders>
              <w:top w:val="nil"/>
              <w:left w:val="nil"/>
              <w:bottom w:val="single" w:sz="4" w:space="0" w:color="auto"/>
              <w:right w:val="single" w:sz="4" w:space="0" w:color="auto"/>
            </w:tcBorders>
            <w:noWrap/>
            <w:vAlign w:val="bottom"/>
            <w:hideMark/>
          </w:tcPr>
          <w:p w14:paraId="0CAF722D" w14:textId="77777777" w:rsidR="00F709D9" w:rsidRPr="009379EE" w:rsidRDefault="00F709D9" w:rsidP="00683D5A">
            <w:pPr>
              <w:spacing w:after="0" w:line="240" w:lineRule="auto"/>
              <w:rPr>
                <w:rFonts w:ascii="Calibri" w:eastAsia="Times New Roman" w:hAnsi="Calibri" w:cs="Calibri"/>
                <w:color w:val="000000"/>
                <w:lang w:eastAsia="hr-HR"/>
              </w:rPr>
            </w:pPr>
            <w:r w:rsidRPr="009379EE">
              <w:rPr>
                <w:rFonts w:ascii="Calibri" w:eastAsia="Times New Roman" w:hAnsi="Calibri" w:cs="Calibri"/>
                <w:color w:val="000000"/>
                <w:lang w:eastAsia="hr-HR"/>
              </w:rPr>
              <w:t> </w:t>
            </w:r>
          </w:p>
        </w:tc>
      </w:tr>
      <w:tr w:rsidR="00F709D9" w:rsidRPr="009379EE" w14:paraId="200B2617" w14:textId="77777777" w:rsidTr="00683D5A">
        <w:trPr>
          <w:trHeight w:val="196"/>
        </w:trPr>
        <w:tc>
          <w:tcPr>
            <w:tcW w:w="344" w:type="pct"/>
            <w:tcBorders>
              <w:top w:val="nil"/>
              <w:left w:val="single" w:sz="4" w:space="0" w:color="auto"/>
              <w:bottom w:val="single" w:sz="4" w:space="0" w:color="auto"/>
              <w:right w:val="single" w:sz="4" w:space="0" w:color="auto"/>
            </w:tcBorders>
            <w:noWrap/>
            <w:vAlign w:val="center"/>
            <w:hideMark/>
          </w:tcPr>
          <w:p w14:paraId="626DD6F9" w14:textId="77777777" w:rsidR="00F709D9" w:rsidRPr="009379EE" w:rsidRDefault="00F709D9" w:rsidP="00683D5A">
            <w:pPr>
              <w:spacing w:after="0" w:line="240" w:lineRule="auto"/>
              <w:jc w:val="center"/>
              <w:rPr>
                <w:rFonts w:ascii="Calibri" w:eastAsia="Times New Roman" w:hAnsi="Calibri" w:cs="Calibri"/>
                <w:color w:val="000000"/>
                <w:lang w:eastAsia="hr-HR"/>
              </w:rPr>
            </w:pPr>
            <w:r w:rsidRPr="009379EE">
              <w:rPr>
                <w:rFonts w:ascii="Calibri" w:eastAsia="Times New Roman" w:hAnsi="Calibri" w:cs="Calibri"/>
                <w:color w:val="000000"/>
                <w:lang w:eastAsia="hr-HR"/>
              </w:rPr>
              <w:t>21</w:t>
            </w:r>
          </w:p>
        </w:tc>
        <w:tc>
          <w:tcPr>
            <w:tcW w:w="4271" w:type="pct"/>
            <w:tcBorders>
              <w:top w:val="nil"/>
              <w:left w:val="nil"/>
              <w:bottom w:val="single" w:sz="4" w:space="0" w:color="auto"/>
              <w:right w:val="single" w:sz="4" w:space="0" w:color="auto"/>
            </w:tcBorders>
            <w:vAlign w:val="bottom"/>
            <w:hideMark/>
          </w:tcPr>
          <w:p w14:paraId="2ADCFA6E" w14:textId="77777777" w:rsidR="00F709D9" w:rsidRPr="009379EE" w:rsidRDefault="00F709D9" w:rsidP="00683D5A">
            <w:pPr>
              <w:spacing w:after="0" w:line="240" w:lineRule="auto"/>
              <w:rPr>
                <w:rFonts w:ascii="Calibri" w:eastAsia="Times New Roman" w:hAnsi="Calibri" w:cs="Calibri"/>
                <w:color w:val="000000"/>
                <w:lang w:eastAsia="hr-HR"/>
              </w:rPr>
            </w:pPr>
            <w:r w:rsidRPr="009379EE">
              <w:rPr>
                <w:rFonts w:ascii="Calibri" w:eastAsia="Times New Roman" w:hAnsi="Calibri" w:cs="Calibri"/>
                <w:color w:val="000000"/>
                <w:lang w:eastAsia="hr-HR"/>
              </w:rPr>
              <w:t>Ažuriranje šifrarnika specijalista</w:t>
            </w:r>
          </w:p>
        </w:tc>
        <w:tc>
          <w:tcPr>
            <w:tcW w:w="385" w:type="pct"/>
            <w:tcBorders>
              <w:top w:val="nil"/>
              <w:left w:val="nil"/>
              <w:bottom w:val="single" w:sz="4" w:space="0" w:color="auto"/>
              <w:right w:val="single" w:sz="4" w:space="0" w:color="auto"/>
            </w:tcBorders>
            <w:noWrap/>
            <w:vAlign w:val="bottom"/>
            <w:hideMark/>
          </w:tcPr>
          <w:p w14:paraId="7A801DFB" w14:textId="77777777" w:rsidR="00F709D9" w:rsidRPr="009379EE" w:rsidRDefault="00F709D9" w:rsidP="00683D5A">
            <w:pPr>
              <w:spacing w:after="0" w:line="240" w:lineRule="auto"/>
              <w:rPr>
                <w:rFonts w:ascii="Calibri" w:eastAsia="Times New Roman" w:hAnsi="Calibri" w:cs="Calibri"/>
                <w:color w:val="000000"/>
                <w:lang w:eastAsia="hr-HR"/>
              </w:rPr>
            </w:pPr>
            <w:r w:rsidRPr="009379EE">
              <w:rPr>
                <w:rFonts w:ascii="Calibri" w:eastAsia="Times New Roman" w:hAnsi="Calibri" w:cs="Calibri"/>
                <w:color w:val="000000"/>
                <w:lang w:eastAsia="hr-HR"/>
              </w:rPr>
              <w:t> </w:t>
            </w:r>
          </w:p>
        </w:tc>
      </w:tr>
      <w:tr w:rsidR="00F709D9" w:rsidRPr="009379EE" w14:paraId="74896D3F" w14:textId="77777777" w:rsidTr="00683D5A">
        <w:trPr>
          <w:trHeight w:val="392"/>
        </w:trPr>
        <w:tc>
          <w:tcPr>
            <w:tcW w:w="344" w:type="pct"/>
            <w:tcBorders>
              <w:top w:val="nil"/>
              <w:left w:val="single" w:sz="4" w:space="0" w:color="auto"/>
              <w:bottom w:val="single" w:sz="4" w:space="0" w:color="auto"/>
              <w:right w:val="single" w:sz="4" w:space="0" w:color="auto"/>
            </w:tcBorders>
            <w:noWrap/>
            <w:vAlign w:val="center"/>
            <w:hideMark/>
          </w:tcPr>
          <w:p w14:paraId="66C0F63A" w14:textId="77777777" w:rsidR="00F709D9" w:rsidRPr="009379EE" w:rsidRDefault="00F709D9" w:rsidP="00683D5A">
            <w:pPr>
              <w:spacing w:after="0" w:line="240" w:lineRule="auto"/>
              <w:jc w:val="center"/>
              <w:rPr>
                <w:rFonts w:ascii="Calibri" w:eastAsia="Times New Roman" w:hAnsi="Calibri" w:cs="Calibri"/>
                <w:color w:val="000000"/>
                <w:lang w:eastAsia="hr-HR"/>
              </w:rPr>
            </w:pPr>
            <w:r w:rsidRPr="009379EE">
              <w:rPr>
                <w:rFonts w:ascii="Calibri" w:eastAsia="Times New Roman" w:hAnsi="Calibri" w:cs="Calibri"/>
                <w:color w:val="000000"/>
                <w:lang w:eastAsia="hr-HR"/>
              </w:rPr>
              <w:t>22</w:t>
            </w:r>
          </w:p>
        </w:tc>
        <w:tc>
          <w:tcPr>
            <w:tcW w:w="4271" w:type="pct"/>
            <w:tcBorders>
              <w:top w:val="nil"/>
              <w:left w:val="nil"/>
              <w:bottom w:val="single" w:sz="4" w:space="0" w:color="auto"/>
              <w:right w:val="single" w:sz="4" w:space="0" w:color="auto"/>
            </w:tcBorders>
            <w:vAlign w:val="bottom"/>
            <w:hideMark/>
          </w:tcPr>
          <w:p w14:paraId="13B2FFEA" w14:textId="77777777" w:rsidR="00F709D9" w:rsidRPr="009379EE" w:rsidRDefault="00F709D9" w:rsidP="00683D5A">
            <w:pPr>
              <w:spacing w:after="0" w:line="240" w:lineRule="auto"/>
              <w:rPr>
                <w:rFonts w:ascii="Calibri" w:eastAsia="Times New Roman" w:hAnsi="Calibri" w:cs="Calibri"/>
                <w:color w:val="000000"/>
                <w:lang w:eastAsia="hr-HR"/>
              </w:rPr>
            </w:pPr>
            <w:r w:rsidRPr="009379EE">
              <w:rPr>
                <w:rFonts w:ascii="Calibri" w:eastAsia="Times New Roman" w:hAnsi="Calibri" w:cs="Calibri"/>
                <w:color w:val="000000"/>
                <w:lang w:eastAsia="hr-HR"/>
              </w:rPr>
              <w:t>Praćenje, izrada i implementacija promjena zakonskih akata (koje ne utječu na osnovnu funkcionalnost programa) u roku od 48 sati</w:t>
            </w:r>
          </w:p>
        </w:tc>
        <w:tc>
          <w:tcPr>
            <w:tcW w:w="385" w:type="pct"/>
            <w:tcBorders>
              <w:top w:val="nil"/>
              <w:left w:val="nil"/>
              <w:bottom w:val="single" w:sz="4" w:space="0" w:color="auto"/>
              <w:right w:val="single" w:sz="4" w:space="0" w:color="auto"/>
            </w:tcBorders>
            <w:noWrap/>
            <w:vAlign w:val="bottom"/>
            <w:hideMark/>
          </w:tcPr>
          <w:p w14:paraId="55107C9D" w14:textId="77777777" w:rsidR="00F709D9" w:rsidRPr="009379EE" w:rsidRDefault="00F709D9" w:rsidP="00683D5A">
            <w:pPr>
              <w:spacing w:after="0" w:line="240" w:lineRule="auto"/>
              <w:rPr>
                <w:rFonts w:ascii="Calibri" w:eastAsia="Times New Roman" w:hAnsi="Calibri" w:cs="Calibri"/>
                <w:color w:val="000000"/>
                <w:lang w:eastAsia="hr-HR"/>
              </w:rPr>
            </w:pPr>
            <w:r w:rsidRPr="009379EE">
              <w:rPr>
                <w:rFonts w:ascii="Calibri" w:eastAsia="Times New Roman" w:hAnsi="Calibri" w:cs="Calibri"/>
                <w:color w:val="000000"/>
                <w:lang w:eastAsia="hr-HR"/>
              </w:rPr>
              <w:t> </w:t>
            </w:r>
          </w:p>
        </w:tc>
      </w:tr>
      <w:tr w:rsidR="00F709D9" w:rsidRPr="009379EE" w14:paraId="2ABEF04F" w14:textId="77777777" w:rsidTr="00683D5A">
        <w:trPr>
          <w:trHeight w:val="196"/>
        </w:trPr>
        <w:tc>
          <w:tcPr>
            <w:tcW w:w="344" w:type="pct"/>
            <w:tcBorders>
              <w:top w:val="nil"/>
              <w:left w:val="single" w:sz="4" w:space="0" w:color="auto"/>
              <w:bottom w:val="single" w:sz="4" w:space="0" w:color="auto"/>
              <w:right w:val="single" w:sz="4" w:space="0" w:color="auto"/>
            </w:tcBorders>
            <w:noWrap/>
            <w:vAlign w:val="center"/>
            <w:hideMark/>
          </w:tcPr>
          <w:p w14:paraId="5730FE66" w14:textId="77777777" w:rsidR="00F709D9" w:rsidRPr="009379EE" w:rsidRDefault="00F709D9" w:rsidP="00683D5A">
            <w:pPr>
              <w:spacing w:after="0" w:line="240" w:lineRule="auto"/>
              <w:jc w:val="center"/>
              <w:rPr>
                <w:rFonts w:ascii="Calibri" w:eastAsia="Times New Roman" w:hAnsi="Calibri" w:cs="Calibri"/>
                <w:color w:val="000000"/>
                <w:lang w:eastAsia="hr-HR"/>
              </w:rPr>
            </w:pPr>
            <w:r w:rsidRPr="009379EE">
              <w:rPr>
                <w:rFonts w:ascii="Calibri" w:eastAsia="Times New Roman" w:hAnsi="Calibri" w:cs="Calibri"/>
                <w:color w:val="000000"/>
                <w:lang w:eastAsia="hr-HR"/>
              </w:rPr>
              <w:t>23</w:t>
            </w:r>
          </w:p>
        </w:tc>
        <w:tc>
          <w:tcPr>
            <w:tcW w:w="4271" w:type="pct"/>
            <w:tcBorders>
              <w:top w:val="nil"/>
              <w:left w:val="nil"/>
              <w:bottom w:val="single" w:sz="4" w:space="0" w:color="auto"/>
              <w:right w:val="single" w:sz="4" w:space="0" w:color="auto"/>
            </w:tcBorders>
            <w:vAlign w:val="bottom"/>
            <w:hideMark/>
          </w:tcPr>
          <w:p w14:paraId="0D9C7A48" w14:textId="77777777" w:rsidR="00F709D9" w:rsidRPr="009379EE" w:rsidRDefault="00F709D9" w:rsidP="00683D5A">
            <w:pPr>
              <w:spacing w:after="0" w:line="240" w:lineRule="auto"/>
              <w:rPr>
                <w:rFonts w:ascii="Calibri" w:eastAsia="Times New Roman" w:hAnsi="Calibri" w:cs="Calibri"/>
                <w:color w:val="000000"/>
                <w:lang w:eastAsia="hr-HR"/>
              </w:rPr>
            </w:pPr>
            <w:r w:rsidRPr="009379EE">
              <w:rPr>
                <w:rFonts w:ascii="Calibri" w:eastAsia="Times New Roman" w:hAnsi="Calibri" w:cs="Calibri"/>
                <w:color w:val="000000"/>
                <w:lang w:eastAsia="hr-HR"/>
              </w:rPr>
              <w:t xml:space="preserve">Održavanje potpune funkcionalnosti programa </w:t>
            </w:r>
          </w:p>
        </w:tc>
        <w:tc>
          <w:tcPr>
            <w:tcW w:w="385" w:type="pct"/>
            <w:tcBorders>
              <w:top w:val="nil"/>
              <w:left w:val="nil"/>
              <w:bottom w:val="single" w:sz="4" w:space="0" w:color="auto"/>
              <w:right w:val="single" w:sz="4" w:space="0" w:color="auto"/>
            </w:tcBorders>
            <w:noWrap/>
            <w:vAlign w:val="bottom"/>
            <w:hideMark/>
          </w:tcPr>
          <w:p w14:paraId="470BCCDC" w14:textId="77777777" w:rsidR="00F709D9" w:rsidRPr="009379EE" w:rsidRDefault="00F709D9" w:rsidP="00683D5A">
            <w:pPr>
              <w:spacing w:after="0" w:line="240" w:lineRule="auto"/>
              <w:rPr>
                <w:rFonts w:ascii="Calibri" w:eastAsia="Times New Roman" w:hAnsi="Calibri" w:cs="Calibri"/>
                <w:color w:val="000000"/>
                <w:lang w:eastAsia="hr-HR"/>
              </w:rPr>
            </w:pPr>
            <w:r w:rsidRPr="009379EE">
              <w:rPr>
                <w:rFonts w:ascii="Calibri" w:eastAsia="Times New Roman" w:hAnsi="Calibri" w:cs="Calibri"/>
                <w:color w:val="000000"/>
                <w:lang w:eastAsia="hr-HR"/>
              </w:rPr>
              <w:t> </w:t>
            </w:r>
          </w:p>
        </w:tc>
      </w:tr>
      <w:tr w:rsidR="00F709D9" w:rsidRPr="009379EE" w14:paraId="1B1D5A51" w14:textId="77777777" w:rsidTr="00683D5A">
        <w:trPr>
          <w:trHeight w:val="196"/>
        </w:trPr>
        <w:tc>
          <w:tcPr>
            <w:tcW w:w="344" w:type="pct"/>
            <w:tcBorders>
              <w:top w:val="nil"/>
              <w:left w:val="single" w:sz="4" w:space="0" w:color="auto"/>
              <w:bottom w:val="single" w:sz="4" w:space="0" w:color="auto"/>
              <w:right w:val="single" w:sz="4" w:space="0" w:color="auto"/>
            </w:tcBorders>
            <w:noWrap/>
            <w:vAlign w:val="center"/>
            <w:hideMark/>
          </w:tcPr>
          <w:p w14:paraId="7A15DF1D" w14:textId="77777777" w:rsidR="00F709D9" w:rsidRPr="009379EE" w:rsidRDefault="00F709D9" w:rsidP="00683D5A">
            <w:pPr>
              <w:spacing w:after="0" w:line="240" w:lineRule="auto"/>
              <w:jc w:val="center"/>
              <w:rPr>
                <w:rFonts w:ascii="Calibri" w:eastAsia="Times New Roman" w:hAnsi="Calibri" w:cs="Calibri"/>
                <w:color w:val="000000"/>
                <w:lang w:eastAsia="hr-HR"/>
              </w:rPr>
            </w:pPr>
            <w:r w:rsidRPr="009379EE">
              <w:rPr>
                <w:rFonts w:ascii="Calibri" w:eastAsia="Times New Roman" w:hAnsi="Calibri" w:cs="Calibri"/>
                <w:color w:val="000000"/>
                <w:lang w:eastAsia="hr-HR"/>
              </w:rPr>
              <w:t>24</w:t>
            </w:r>
          </w:p>
        </w:tc>
        <w:tc>
          <w:tcPr>
            <w:tcW w:w="4271" w:type="pct"/>
            <w:tcBorders>
              <w:top w:val="nil"/>
              <w:left w:val="nil"/>
              <w:bottom w:val="single" w:sz="4" w:space="0" w:color="auto"/>
              <w:right w:val="single" w:sz="4" w:space="0" w:color="auto"/>
            </w:tcBorders>
            <w:vAlign w:val="bottom"/>
            <w:hideMark/>
          </w:tcPr>
          <w:p w14:paraId="341D4243" w14:textId="77777777" w:rsidR="00F709D9" w:rsidRPr="009379EE" w:rsidRDefault="00F709D9" w:rsidP="00683D5A">
            <w:pPr>
              <w:spacing w:after="0" w:line="240" w:lineRule="auto"/>
              <w:rPr>
                <w:rFonts w:ascii="Calibri" w:eastAsia="Times New Roman" w:hAnsi="Calibri" w:cs="Calibri"/>
                <w:color w:val="000000"/>
                <w:lang w:eastAsia="hr-HR"/>
              </w:rPr>
            </w:pPr>
            <w:r w:rsidRPr="009379EE">
              <w:rPr>
                <w:rFonts w:ascii="Calibri" w:eastAsia="Times New Roman" w:hAnsi="Calibri" w:cs="Calibri"/>
                <w:color w:val="000000"/>
                <w:lang w:eastAsia="hr-HR"/>
              </w:rPr>
              <w:t>Održavanje potpune funkcionalnosti programa komunikaciju s CEZIH programom</w:t>
            </w:r>
          </w:p>
        </w:tc>
        <w:tc>
          <w:tcPr>
            <w:tcW w:w="385" w:type="pct"/>
            <w:tcBorders>
              <w:top w:val="nil"/>
              <w:left w:val="nil"/>
              <w:bottom w:val="single" w:sz="4" w:space="0" w:color="auto"/>
              <w:right w:val="single" w:sz="4" w:space="0" w:color="auto"/>
            </w:tcBorders>
            <w:noWrap/>
            <w:vAlign w:val="bottom"/>
            <w:hideMark/>
          </w:tcPr>
          <w:p w14:paraId="6183DF60" w14:textId="77777777" w:rsidR="00F709D9" w:rsidRPr="009379EE" w:rsidRDefault="00F709D9" w:rsidP="00683D5A">
            <w:pPr>
              <w:spacing w:after="0" w:line="240" w:lineRule="auto"/>
              <w:rPr>
                <w:rFonts w:ascii="Calibri" w:eastAsia="Times New Roman" w:hAnsi="Calibri" w:cs="Calibri"/>
                <w:color w:val="000000"/>
                <w:lang w:eastAsia="hr-HR"/>
              </w:rPr>
            </w:pPr>
            <w:r w:rsidRPr="009379EE">
              <w:rPr>
                <w:rFonts w:ascii="Calibri" w:eastAsia="Times New Roman" w:hAnsi="Calibri" w:cs="Calibri"/>
                <w:color w:val="000000"/>
                <w:lang w:eastAsia="hr-HR"/>
              </w:rPr>
              <w:t> </w:t>
            </w:r>
          </w:p>
        </w:tc>
      </w:tr>
      <w:tr w:rsidR="00F709D9" w:rsidRPr="009379EE" w14:paraId="33429C18" w14:textId="77777777" w:rsidTr="00683D5A">
        <w:trPr>
          <w:trHeight w:val="196"/>
        </w:trPr>
        <w:tc>
          <w:tcPr>
            <w:tcW w:w="344" w:type="pct"/>
            <w:tcBorders>
              <w:top w:val="nil"/>
              <w:left w:val="single" w:sz="4" w:space="0" w:color="auto"/>
              <w:bottom w:val="single" w:sz="4" w:space="0" w:color="auto"/>
              <w:right w:val="single" w:sz="4" w:space="0" w:color="auto"/>
            </w:tcBorders>
            <w:noWrap/>
            <w:vAlign w:val="center"/>
            <w:hideMark/>
          </w:tcPr>
          <w:p w14:paraId="501E933E" w14:textId="77777777" w:rsidR="00F709D9" w:rsidRPr="009379EE" w:rsidRDefault="00F709D9" w:rsidP="00683D5A">
            <w:pPr>
              <w:spacing w:after="0" w:line="240" w:lineRule="auto"/>
              <w:jc w:val="center"/>
              <w:rPr>
                <w:rFonts w:ascii="Calibri" w:eastAsia="Times New Roman" w:hAnsi="Calibri" w:cs="Calibri"/>
                <w:color w:val="000000"/>
                <w:lang w:eastAsia="hr-HR"/>
              </w:rPr>
            </w:pPr>
            <w:r w:rsidRPr="009379EE">
              <w:rPr>
                <w:rFonts w:ascii="Calibri" w:eastAsia="Times New Roman" w:hAnsi="Calibri" w:cs="Calibri"/>
                <w:color w:val="000000"/>
                <w:lang w:eastAsia="hr-HR"/>
              </w:rPr>
              <w:t>25</w:t>
            </w:r>
          </w:p>
        </w:tc>
        <w:tc>
          <w:tcPr>
            <w:tcW w:w="4271" w:type="pct"/>
            <w:tcBorders>
              <w:top w:val="nil"/>
              <w:left w:val="nil"/>
              <w:bottom w:val="single" w:sz="4" w:space="0" w:color="auto"/>
              <w:right w:val="single" w:sz="4" w:space="0" w:color="auto"/>
            </w:tcBorders>
            <w:vAlign w:val="bottom"/>
            <w:hideMark/>
          </w:tcPr>
          <w:p w14:paraId="400385BE" w14:textId="77777777" w:rsidR="00F709D9" w:rsidRPr="009379EE" w:rsidRDefault="00F709D9" w:rsidP="00683D5A">
            <w:pPr>
              <w:spacing w:after="0" w:line="240" w:lineRule="auto"/>
              <w:rPr>
                <w:rFonts w:ascii="Calibri" w:eastAsia="Times New Roman" w:hAnsi="Calibri" w:cs="Calibri"/>
                <w:color w:val="000000"/>
                <w:lang w:eastAsia="hr-HR"/>
              </w:rPr>
            </w:pPr>
            <w:r w:rsidRPr="009379EE">
              <w:rPr>
                <w:rFonts w:ascii="Calibri" w:eastAsia="Times New Roman" w:hAnsi="Calibri" w:cs="Calibri"/>
                <w:color w:val="000000"/>
                <w:lang w:eastAsia="hr-HR"/>
              </w:rPr>
              <w:t>Implementacija sigurnosnih standarda i zakrpa</w:t>
            </w:r>
          </w:p>
        </w:tc>
        <w:tc>
          <w:tcPr>
            <w:tcW w:w="385" w:type="pct"/>
            <w:tcBorders>
              <w:top w:val="nil"/>
              <w:left w:val="nil"/>
              <w:bottom w:val="single" w:sz="4" w:space="0" w:color="auto"/>
              <w:right w:val="single" w:sz="4" w:space="0" w:color="auto"/>
            </w:tcBorders>
            <w:noWrap/>
            <w:vAlign w:val="bottom"/>
            <w:hideMark/>
          </w:tcPr>
          <w:p w14:paraId="622EAA28" w14:textId="77777777" w:rsidR="00F709D9" w:rsidRPr="009379EE" w:rsidRDefault="00F709D9" w:rsidP="00683D5A">
            <w:pPr>
              <w:spacing w:after="0" w:line="240" w:lineRule="auto"/>
              <w:rPr>
                <w:rFonts w:ascii="Calibri" w:eastAsia="Times New Roman" w:hAnsi="Calibri" w:cs="Calibri"/>
                <w:color w:val="000000"/>
                <w:lang w:eastAsia="hr-HR"/>
              </w:rPr>
            </w:pPr>
            <w:r w:rsidRPr="009379EE">
              <w:rPr>
                <w:rFonts w:ascii="Calibri" w:eastAsia="Times New Roman" w:hAnsi="Calibri" w:cs="Calibri"/>
                <w:color w:val="000000"/>
                <w:lang w:eastAsia="hr-HR"/>
              </w:rPr>
              <w:t> </w:t>
            </w:r>
          </w:p>
        </w:tc>
      </w:tr>
      <w:tr w:rsidR="00F709D9" w:rsidRPr="009379EE" w14:paraId="41A3E8BE" w14:textId="77777777" w:rsidTr="00683D5A">
        <w:trPr>
          <w:trHeight w:val="196"/>
        </w:trPr>
        <w:tc>
          <w:tcPr>
            <w:tcW w:w="344" w:type="pct"/>
            <w:tcBorders>
              <w:top w:val="nil"/>
              <w:left w:val="single" w:sz="4" w:space="0" w:color="auto"/>
              <w:bottom w:val="single" w:sz="4" w:space="0" w:color="auto"/>
              <w:right w:val="single" w:sz="4" w:space="0" w:color="auto"/>
            </w:tcBorders>
            <w:noWrap/>
            <w:vAlign w:val="center"/>
            <w:hideMark/>
          </w:tcPr>
          <w:p w14:paraId="1D6B1D36" w14:textId="77777777" w:rsidR="00F709D9" w:rsidRPr="009379EE" w:rsidRDefault="00F709D9" w:rsidP="00683D5A">
            <w:pPr>
              <w:spacing w:after="0" w:line="240" w:lineRule="auto"/>
              <w:jc w:val="center"/>
              <w:rPr>
                <w:rFonts w:ascii="Calibri" w:eastAsia="Times New Roman" w:hAnsi="Calibri" w:cs="Calibri"/>
                <w:color w:val="000000"/>
                <w:lang w:eastAsia="hr-HR"/>
              </w:rPr>
            </w:pPr>
            <w:r w:rsidRPr="009379EE">
              <w:rPr>
                <w:rFonts w:ascii="Calibri" w:eastAsia="Times New Roman" w:hAnsi="Calibri" w:cs="Calibri"/>
                <w:color w:val="000000"/>
                <w:lang w:eastAsia="hr-HR"/>
              </w:rPr>
              <w:t>26</w:t>
            </w:r>
          </w:p>
        </w:tc>
        <w:tc>
          <w:tcPr>
            <w:tcW w:w="4271" w:type="pct"/>
            <w:tcBorders>
              <w:top w:val="nil"/>
              <w:left w:val="nil"/>
              <w:bottom w:val="single" w:sz="4" w:space="0" w:color="auto"/>
              <w:right w:val="single" w:sz="4" w:space="0" w:color="auto"/>
            </w:tcBorders>
            <w:vAlign w:val="bottom"/>
            <w:hideMark/>
          </w:tcPr>
          <w:p w14:paraId="314C67F3" w14:textId="77777777" w:rsidR="00F709D9" w:rsidRPr="009379EE" w:rsidRDefault="00F709D9" w:rsidP="00683D5A">
            <w:pPr>
              <w:spacing w:after="0" w:line="240" w:lineRule="auto"/>
              <w:rPr>
                <w:rFonts w:ascii="Calibri" w:eastAsia="Times New Roman" w:hAnsi="Calibri" w:cs="Calibri"/>
                <w:color w:val="000000"/>
                <w:lang w:eastAsia="hr-HR"/>
              </w:rPr>
            </w:pPr>
            <w:r w:rsidRPr="009379EE">
              <w:rPr>
                <w:rFonts w:ascii="Calibri" w:eastAsia="Times New Roman" w:hAnsi="Calibri" w:cs="Calibri"/>
                <w:color w:val="000000"/>
                <w:lang w:eastAsia="hr-HR"/>
              </w:rPr>
              <w:t xml:space="preserve">Optimizacija rada programskog rješenja i baza podataka </w:t>
            </w:r>
          </w:p>
        </w:tc>
        <w:tc>
          <w:tcPr>
            <w:tcW w:w="385" w:type="pct"/>
            <w:tcBorders>
              <w:top w:val="nil"/>
              <w:left w:val="nil"/>
              <w:bottom w:val="single" w:sz="4" w:space="0" w:color="auto"/>
              <w:right w:val="single" w:sz="4" w:space="0" w:color="auto"/>
            </w:tcBorders>
            <w:noWrap/>
            <w:vAlign w:val="bottom"/>
            <w:hideMark/>
          </w:tcPr>
          <w:p w14:paraId="5B3CAC1E" w14:textId="77777777" w:rsidR="00F709D9" w:rsidRPr="009379EE" w:rsidRDefault="00F709D9" w:rsidP="00683D5A">
            <w:pPr>
              <w:spacing w:after="0" w:line="240" w:lineRule="auto"/>
              <w:rPr>
                <w:rFonts w:ascii="Calibri" w:eastAsia="Times New Roman" w:hAnsi="Calibri" w:cs="Calibri"/>
                <w:color w:val="000000"/>
                <w:lang w:eastAsia="hr-HR"/>
              </w:rPr>
            </w:pPr>
            <w:r w:rsidRPr="009379EE">
              <w:rPr>
                <w:rFonts w:ascii="Calibri" w:eastAsia="Times New Roman" w:hAnsi="Calibri" w:cs="Calibri"/>
                <w:color w:val="000000"/>
                <w:lang w:eastAsia="hr-HR"/>
              </w:rPr>
              <w:t> </w:t>
            </w:r>
          </w:p>
        </w:tc>
      </w:tr>
      <w:tr w:rsidR="00F709D9" w:rsidRPr="009379EE" w14:paraId="398DA785" w14:textId="77777777" w:rsidTr="00683D5A">
        <w:trPr>
          <w:trHeight w:val="196"/>
        </w:trPr>
        <w:tc>
          <w:tcPr>
            <w:tcW w:w="344" w:type="pct"/>
            <w:tcBorders>
              <w:top w:val="nil"/>
              <w:left w:val="single" w:sz="4" w:space="0" w:color="auto"/>
              <w:bottom w:val="single" w:sz="4" w:space="0" w:color="auto"/>
              <w:right w:val="single" w:sz="4" w:space="0" w:color="auto"/>
            </w:tcBorders>
            <w:noWrap/>
            <w:vAlign w:val="center"/>
            <w:hideMark/>
          </w:tcPr>
          <w:p w14:paraId="4824A5CD" w14:textId="77777777" w:rsidR="00F709D9" w:rsidRPr="009379EE" w:rsidRDefault="00F709D9" w:rsidP="00683D5A">
            <w:pPr>
              <w:spacing w:after="0" w:line="240" w:lineRule="auto"/>
              <w:jc w:val="center"/>
              <w:rPr>
                <w:rFonts w:ascii="Calibri" w:eastAsia="Times New Roman" w:hAnsi="Calibri" w:cs="Calibri"/>
                <w:color w:val="000000"/>
                <w:lang w:eastAsia="hr-HR"/>
              </w:rPr>
            </w:pPr>
            <w:r w:rsidRPr="009379EE">
              <w:rPr>
                <w:rFonts w:ascii="Calibri" w:eastAsia="Times New Roman" w:hAnsi="Calibri" w:cs="Calibri"/>
                <w:color w:val="000000"/>
                <w:lang w:eastAsia="hr-HR"/>
              </w:rPr>
              <w:t>27</w:t>
            </w:r>
          </w:p>
        </w:tc>
        <w:tc>
          <w:tcPr>
            <w:tcW w:w="4271" w:type="pct"/>
            <w:tcBorders>
              <w:top w:val="nil"/>
              <w:left w:val="nil"/>
              <w:bottom w:val="single" w:sz="4" w:space="0" w:color="auto"/>
              <w:right w:val="single" w:sz="4" w:space="0" w:color="auto"/>
            </w:tcBorders>
            <w:vAlign w:val="bottom"/>
            <w:hideMark/>
          </w:tcPr>
          <w:p w14:paraId="40F98F13" w14:textId="77777777" w:rsidR="00F709D9" w:rsidRPr="009379EE" w:rsidRDefault="00F709D9" w:rsidP="00683D5A">
            <w:pPr>
              <w:spacing w:after="0" w:line="240" w:lineRule="auto"/>
              <w:rPr>
                <w:rFonts w:ascii="Calibri" w:eastAsia="Times New Roman" w:hAnsi="Calibri" w:cs="Calibri"/>
                <w:color w:val="000000"/>
                <w:lang w:eastAsia="hr-HR"/>
              </w:rPr>
            </w:pPr>
            <w:r w:rsidRPr="009379EE">
              <w:rPr>
                <w:rFonts w:ascii="Calibri" w:eastAsia="Times New Roman" w:hAnsi="Calibri" w:cs="Calibri"/>
                <w:color w:val="000000"/>
                <w:lang w:eastAsia="hr-HR"/>
              </w:rPr>
              <w:t>Izrada sigurnosnih kopija podataka na serveru</w:t>
            </w:r>
          </w:p>
        </w:tc>
        <w:tc>
          <w:tcPr>
            <w:tcW w:w="385" w:type="pct"/>
            <w:tcBorders>
              <w:top w:val="nil"/>
              <w:left w:val="nil"/>
              <w:bottom w:val="single" w:sz="4" w:space="0" w:color="auto"/>
              <w:right w:val="single" w:sz="4" w:space="0" w:color="auto"/>
            </w:tcBorders>
            <w:noWrap/>
            <w:vAlign w:val="bottom"/>
            <w:hideMark/>
          </w:tcPr>
          <w:p w14:paraId="40F2B16E" w14:textId="77777777" w:rsidR="00F709D9" w:rsidRPr="009379EE" w:rsidRDefault="00F709D9" w:rsidP="00683D5A">
            <w:pPr>
              <w:spacing w:after="0" w:line="240" w:lineRule="auto"/>
              <w:rPr>
                <w:rFonts w:ascii="Calibri" w:eastAsia="Times New Roman" w:hAnsi="Calibri" w:cs="Calibri"/>
                <w:color w:val="000000"/>
                <w:lang w:eastAsia="hr-HR"/>
              </w:rPr>
            </w:pPr>
            <w:r w:rsidRPr="009379EE">
              <w:rPr>
                <w:rFonts w:ascii="Calibri" w:eastAsia="Times New Roman" w:hAnsi="Calibri" w:cs="Calibri"/>
                <w:color w:val="000000"/>
                <w:lang w:eastAsia="hr-HR"/>
              </w:rPr>
              <w:t> </w:t>
            </w:r>
          </w:p>
        </w:tc>
      </w:tr>
      <w:tr w:rsidR="00F709D9" w:rsidRPr="009379EE" w14:paraId="332BB34F" w14:textId="77777777" w:rsidTr="00683D5A">
        <w:trPr>
          <w:trHeight w:val="196"/>
        </w:trPr>
        <w:tc>
          <w:tcPr>
            <w:tcW w:w="344" w:type="pct"/>
            <w:tcBorders>
              <w:top w:val="nil"/>
              <w:left w:val="single" w:sz="4" w:space="0" w:color="auto"/>
              <w:bottom w:val="single" w:sz="4" w:space="0" w:color="auto"/>
              <w:right w:val="single" w:sz="4" w:space="0" w:color="auto"/>
            </w:tcBorders>
            <w:noWrap/>
            <w:vAlign w:val="center"/>
            <w:hideMark/>
          </w:tcPr>
          <w:p w14:paraId="0A607C00" w14:textId="77777777" w:rsidR="00F709D9" w:rsidRPr="009379EE" w:rsidRDefault="00F709D9" w:rsidP="00683D5A">
            <w:pPr>
              <w:spacing w:after="0" w:line="240" w:lineRule="auto"/>
              <w:jc w:val="center"/>
              <w:rPr>
                <w:rFonts w:ascii="Calibri" w:eastAsia="Times New Roman" w:hAnsi="Calibri" w:cs="Calibri"/>
                <w:color w:val="000000"/>
                <w:lang w:eastAsia="hr-HR"/>
              </w:rPr>
            </w:pPr>
            <w:r w:rsidRPr="009379EE">
              <w:rPr>
                <w:rFonts w:ascii="Calibri" w:eastAsia="Times New Roman" w:hAnsi="Calibri" w:cs="Calibri"/>
                <w:color w:val="000000"/>
                <w:lang w:eastAsia="hr-HR"/>
              </w:rPr>
              <w:t>28</w:t>
            </w:r>
          </w:p>
        </w:tc>
        <w:tc>
          <w:tcPr>
            <w:tcW w:w="4271" w:type="pct"/>
            <w:tcBorders>
              <w:top w:val="nil"/>
              <w:left w:val="nil"/>
              <w:bottom w:val="single" w:sz="4" w:space="0" w:color="auto"/>
              <w:right w:val="single" w:sz="4" w:space="0" w:color="auto"/>
            </w:tcBorders>
            <w:vAlign w:val="bottom"/>
            <w:hideMark/>
          </w:tcPr>
          <w:p w14:paraId="3281C7F2" w14:textId="77777777" w:rsidR="00F709D9" w:rsidRPr="009379EE" w:rsidRDefault="00F709D9" w:rsidP="00683D5A">
            <w:pPr>
              <w:spacing w:after="0" w:line="240" w:lineRule="auto"/>
              <w:rPr>
                <w:rFonts w:ascii="Calibri" w:eastAsia="Times New Roman" w:hAnsi="Calibri" w:cs="Calibri"/>
                <w:color w:val="000000"/>
                <w:lang w:eastAsia="hr-HR"/>
              </w:rPr>
            </w:pPr>
            <w:r w:rsidRPr="009379EE">
              <w:rPr>
                <w:rFonts w:ascii="Calibri" w:eastAsia="Times New Roman" w:hAnsi="Calibri" w:cs="Calibri"/>
                <w:color w:val="000000"/>
                <w:lang w:eastAsia="hr-HR"/>
              </w:rPr>
              <w:t>Pohrana i čuvanje sigurnosnih kopija podataka</w:t>
            </w:r>
          </w:p>
        </w:tc>
        <w:tc>
          <w:tcPr>
            <w:tcW w:w="385" w:type="pct"/>
            <w:tcBorders>
              <w:top w:val="nil"/>
              <w:left w:val="nil"/>
              <w:bottom w:val="single" w:sz="4" w:space="0" w:color="auto"/>
              <w:right w:val="single" w:sz="4" w:space="0" w:color="auto"/>
            </w:tcBorders>
            <w:noWrap/>
            <w:vAlign w:val="bottom"/>
            <w:hideMark/>
          </w:tcPr>
          <w:p w14:paraId="37E04E61" w14:textId="77777777" w:rsidR="00F709D9" w:rsidRPr="009379EE" w:rsidRDefault="00F709D9" w:rsidP="00683D5A">
            <w:pPr>
              <w:spacing w:after="0" w:line="240" w:lineRule="auto"/>
              <w:rPr>
                <w:rFonts w:ascii="Calibri" w:eastAsia="Times New Roman" w:hAnsi="Calibri" w:cs="Calibri"/>
                <w:color w:val="000000"/>
                <w:lang w:eastAsia="hr-HR"/>
              </w:rPr>
            </w:pPr>
            <w:r w:rsidRPr="009379EE">
              <w:rPr>
                <w:rFonts w:ascii="Calibri" w:eastAsia="Times New Roman" w:hAnsi="Calibri" w:cs="Calibri"/>
                <w:color w:val="000000"/>
                <w:lang w:eastAsia="hr-HR"/>
              </w:rPr>
              <w:t> </w:t>
            </w:r>
          </w:p>
        </w:tc>
      </w:tr>
      <w:tr w:rsidR="00F709D9" w:rsidRPr="009379EE" w14:paraId="0C9CAC9E" w14:textId="77777777" w:rsidTr="00683D5A">
        <w:trPr>
          <w:trHeight w:val="196"/>
        </w:trPr>
        <w:tc>
          <w:tcPr>
            <w:tcW w:w="344" w:type="pct"/>
            <w:tcBorders>
              <w:top w:val="nil"/>
              <w:left w:val="single" w:sz="4" w:space="0" w:color="auto"/>
              <w:bottom w:val="single" w:sz="4" w:space="0" w:color="auto"/>
              <w:right w:val="single" w:sz="4" w:space="0" w:color="auto"/>
            </w:tcBorders>
            <w:noWrap/>
            <w:vAlign w:val="center"/>
            <w:hideMark/>
          </w:tcPr>
          <w:p w14:paraId="2E8AAFE6" w14:textId="77777777" w:rsidR="00F709D9" w:rsidRPr="009379EE" w:rsidRDefault="00F709D9" w:rsidP="00683D5A">
            <w:pPr>
              <w:spacing w:after="0" w:line="240" w:lineRule="auto"/>
              <w:jc w:val="center"/>
              <w:rPr>
                <w:rFonts w:ascii="Calibri" w:eastAsia="Times New Roman" w:hAnsi="Calibri" w:cs="Calibri"/>
                <w:color w:val="000000"/>
                <w:lang w:eastAsia="hr-HR"/>
              </w:rPr>
            </w:pPr>
            <w:r w:rsidRPr="009379EE">
              <w:rPr>
                <w:rFonts w:ascii="Calibri" w:eastAsia="Times New Roman" w:hAnsi="Calibri" w:cs="Calibri"/>
                <w:color w:val="000000"/>
                <w:lang w:eastAsia="hr-HR"/>
              </w:rPr>
              <w:t>29</w:t>
            </w:r>
          </w:p>
        </w:tc>
        <w:tc>
          <w:tcPr>
            <w:tcW w:w="4271" w:type="pct"/>
            <w:tcBorders>
              <w:top w:val="nil"/>
              <w:left w:val="nil"/>
              <w:bottom w:val="single" w:sz="4" w:space="0" w:color="auto"/>
              <w:right w:val="single" w:sz="4" w:space="0" w:color="auto"/>
            </w:tcBorders>
            <w:vAlign w:val="bottom"/>
            <w:hideMark/>
          </w:tcPr>
          <w:p w14:paraId="198AC800" w14:textId="77777777" w:rsidR="00F709D9" w:rsidRPr="009379EE" w:rsidRDefault="00F709D9" w:rsidP="00683D5A">
            <w:pPr>
              <w:spacing w:after="0" w:line="240" w:lineRule="auto"/>
              <w:rPr>
                <w:rFonts w:ascii="Calibri" w:eastAsia="Times New Roman" w:hAnsi="Calibri" w:cs="Calibri"/>
                <w:color w:val="000000"/>
                <w:lang w:eastAsia="hr-HR"/>
              </w:rPr>
            </w:pPr>
            <w:r w:rsidRPr="009379EE">
              <w:rPr>
                <w:rFonts w:ascii="Calibri" w:eastAsia="Times New Roman" w:hAnsi="Calibri" w:cs="Calibri"/>
                <w:color w:val="000000"/>
                <w:lang w:eastAsia="hr-HR"/>
              </w:rPr>
              <w:t>Nadzor i dijagnostika rada servera</w:t>
            </w:r>
          </w:p>
        </w:tc>
        <w:tc>
          <w:tcPr>
            <w:tcW w:w="385" w:type="pct"/>
            <w:tcBorders>
              <w:top w:val="nil"/>
              <w:left w:val="nil"/>
              <w:bottom w:val="single" w:sz="4" w:space="0" w:color="auto"/>
              <w:right w:val="single" w:sz="4" w:space="0" w:color="auto"/>
            </w:tcBorders>
            <w:noWrap/>
            <w:vAlign w:val="bottom"/>
            <w:hideMark/>
          </w:tcPr>
          <w:p w14:paraId="7C275960" w14:textId="77777777" w:rsidR="00F709D9" w:rsidRPr="009379EE" w:rsidRDefault="00F709D9" w:rsidP="00683D5A">
            <w:pPr>
              <w:spacing w:after="0" w:line="240" w:lineRule="auto"/>
              <w:rPr>
                <w:rFonts w:ascii="Calibri" w:eastAsia="Times New Roman" w:hAnsi="Calibri" w:cs="Calibri"/>
                <w:color w:val="000000"/>
                <w:lang w:eastAsia="hr-HR"/>
              </w:rPr>
            </w:pPr>
            <w:r w:rsidRPr="009379EE">
              <w:rPr>
                <w:rFonts w:ascii="Calibri" w:eastAsia="Times New Roman" w:hAnsi="Calibri" w:cs="Calibri"/>
                <w:color w:val="000000"/>
                <w:lang w:eastAsia="hr-HR"/>
              </w:rPr>
              <w:t> </w:t>
            </w:r>
          </w:p>
        </w:tc>
      </w:tr>
      <w:tr w:rsidR="00F709D9" w:rsidRPr="009379EE" w14:paraId="77544BB7" w14:textId="77777777" w:rsidTr="00683D5A">
        <w:trPr>
          <w:trHeight w:val="196"/>
        </w:trPr>
        <w:tc>
          <w:tcPr>
            <w:tcW w:w="344" w:type="pct"/>
            <w:tcBorders>
              <w:top w:val="single" w:sz="4" w:space="0" w:color="auto"/>
              <w:left w:val="single" w:sz="4" w:space="0" w:color="auto"/>
              <w:bottom w:val="single" w:sz="4" w:space="0" w:color="auto"/>
              <w:right w:val="single" w:sz="4" w:space="0" w:color="auto"/>
            </w:tcBorders>
            <w:noWrap/>
            <w:vAlign w:val="center"/>
            <w:hideMark/>
          </w:tcPr>
          <w:p w14:paraId="7196DCDF" w14:textId="77777777" w:rsidR="00F709D9" w:rsidRPr="009379EE" w:rsidRDefault="00F709D9" w:rsidP="00683D5A">
            <w:pPr>
              <w:spacing w:after="0" w:line="240" w:lineRule="auto"/>
              <w:jc w:val="center"/>
              <w:rPr>
                <w:rFonts w:ascii="Calibri" w:eastAsia="Times New Roman" w:hAnsi="Calibri" w:cs="Calibri"/>
                <w:color w:val="000000"/>
                <w:lang w:eastAsia="hr-HR"/>
              </w:rPr>
            </w:pPr>
            <w:r w:rsidRPr="009379EE">
              <w:rPr>
                <w:rFonts w:ascii="Calibri" w:eastAsia="Times New Roman" w:hAnsi="Calibri" w:cs="Calibri"/>
                <w:color w:val="000000"/>
                <w:lang w:eastAsia="hr-HR"/>
              </w:rPr>
              <w:t>30</w:t>
            </w:r>
          </w:p>
        </w:tc>
        <w:tc>
          <w:tcPr>
            <w:tcW w:w="4271" w:type="pct"/>
            <w:tcBorders>
              <w:top w:val="single" w:sz="4" w:space="0" w:color="auto"/>
              <w:left w:val="single" w:sz="4" w:space="0" w:color="auto"/>
              <w:bottom w:val="single" w:sz="4" w:space="0" w:color="auto"/>
              <w:right w:val="single" w:sz="4" w:space="0" w:color="auto"/>
            </w:tcBorders>
            <w:vAlign w:val="bottom"/>
            <w:hideMark/>
          </w:tcPr>
          <w:p w14:paraId="43A44F0C" w14:textId="77777777" w:rsidR="00F709D9" w:rsidRPr="009379EE" w:rsidRDefault="00F709D9" w:rsidP="00683D5A">
            <w:pPr>
              <w:spacing w:after="0" w:line="240" w:lineRule="auto"/>
              <w:rPr>
                <w:rFonts w:ascii="Calibri" w:eastAsia="Times New Roman" w:hAnsi="Calibri" w:cs="Calibri"/>
                <w:color w:val="000000"/>
                <w:lang w:eastAsia="hr-HR"/>
              </w:rPr>
            </w:pPr>
            <w:r w:rsidRPr="009379EE">
              <w:rPr>
                <w:rFonts w:ascii="Calibri" w:eastAsia="Times New Roman" w:hAnsi="Calibri" w:cs="Calibri"/>
                <w:color w:val="000000"/>
                <w:lang w:eastAsia="hr-HR"/>
              </w:rPr>
              <w:t>Ažuriranje šifrarnika (MKB, pomagala, plave knjige, DTP usluga..)</w:t>
            </w:r>
          </w:p>
        </w:tc>
        <w:tc>
          <w:tcPr>
            <w:tcW w:w="385" w:type="pct"/>
            <w:tcBorders>
              <w:top w:val="single" w:sz="4" w:space="0" w:color="auto"/>
              <w:left w:val="single" w:sz="4" w:space="0" w:color="auto"/>
              <w:bottom w:val="single" w:sz="4" w:space="0" w:color="auto"/>
              <w:right w:val="single" w:sz="4" w:space="0" w:color="auto"/>
            </w:tcBorders>
            <w:noWrap/>
            <w:vAlign w:val="bottom"/>
            <w:hideMark/>
          </w:tcPr>
          <w:p w14:paraId="117958E7" w14:textId="77777777" w:rsidR="00F709D9" w:rsidRPr="009379EE" w:rsidRDefault="00F709D9" w:rsidP="00683D5A">
            <w:pPr>
              <w:spacing w:after="0" w:line="240" w:lineRule="auto"/>
              <w:rPr>
                <w:rFonts w:ascii="Calibri" w:eastAsia="Times New Roman" w:hAnsi="Calibri" w:cs="Calibri"/>
                <w:color w:val="000000"/>
                <w:lang w:eastAsia="hr-HR"/>
              </w:rPr>
            </w:pPr>
            <w:r w:rsidRPr="009379EE">
              <w:rPr>
                <w:rFonts w:ascii="Calibri" w:eastAsia="Times New Roman" w:hAnsi="Calibri" w:cs="Calibri"/>
                <w:color w:val="000000"/>
                <w:lang w:eastAsia="hr-HR"/>
              </w:rPr>
              <w:t> </w:t>
            </w:r>
          </w:p>
        </w:tc>
      </w:tr>
      <w:tr w:rsidR="00F709D9" w:rsidRPr="009379EE" w14:paraId="088F3B5C" w14:textId="77777777" w:rsidTr="00683D5A">
        <w:trPr>
          <w:trHeight w:val="196"/>
        </w:trPr>
        <w:tc>
          <w:tcPr>
            <w:tcW w:w="344" w:type="pct"/>
            <w:tcBorders>
              <w:top w:val="single" w:sz="4" w:space="0" w:color="auto"/>
              <w:left w:val="single" w:sz="4" w:space="0" w:color="auto"/>
              <w:bottom w:val="single" w:sz="4" w:space="0" w:color="auto"/>
              <w:right w:val="single" w:sz="4" w:space="0" w:color="auto"/>
            </w:tcBorders>
            <w:noWrap/>
            <w:vAlign w:val="center"/>
            <w:hideMark/>
          </w:tcPr>
          <w:p w14:paraId="77E9955A" w14:textId="77777777" w:rsidR="00F709D9" w:rsidRPr="009379EE" w:rsidRDefault="00F709D9" w:rsidP="00683D5A">
            <w:pPr>
              <w:spacing w:after="0" w:line="240" w:lineRule="auto"/>
              <w:jc w:val="center"/>
              <w:rPr>
                <w:rFonts w:ascii="Calibri" w:eastAsia="Times New Roman" w:hAnsi="Calibri" w:cs="Calibri"/>
                <w:color w:val="000000"/>
                <w:lang w:eastAsia="hr-HR"/>
              </w:rPr>
            </w:pPr>
            <w:r w:rsidRPr="009379EE">
              <w:rPr>
                <w:rFonts w:ascii="Calibri" w:eastAsia="Times New Roman" w:hAnsi="Calibri" w:cs="Calibri"/>
                <w:color w:val="000000"/>
                <w:lang w:eastAsia="hr-HR"/>
              </w:rPr>
              <w:t>31</w:t>
            </w:r>
          </w:p>
        </w:tc>
        <w:tc>
          <w:tcPr>
            <w:tcW w:w="4271" w:type="pct"/>
            <w:tcBorders>
              <w:top w:val="single" w:sz="4" w:space="0" w:color="auto"/>
              <w:left w:val="nil"/>
              <w:bottom w:val="single" w:sz="4" w:space="0" w:color="auto"/>
              <w:right w:val="single" w:sz="4" w:space="0" w:color="auto"/>
            </w:tcBorders>
            <w:vAlign w:val="bottom"/>
            <w:hideMark/>
          </w:tcPr>
          <w:p w14:paraId="571390DC" w14:textId="77777777" w:rsidR="00F709D9" w:rsidRPr="009379EE" w:rsidRDefault="00F709D9" w:rsidP="00683D5A">
            <w:pPr>
              <w:spacing w:after="0" w:line="240" w:lineRule="auto"/>
              <w:rPr>
                <w:rFonts w:ascii="Calibri" w:eastAsia="Times New Roman" w:hAnsi="Calibri" w:cs="Calibri"/>
                <w:color w:val="000000"/>
                <w:lang w:eastAsia="hr-HR"/>
              </w:rPr>
            </w:pPr>
            <w:r w:rsidRPr="009379EE">
              <w:rPr>
                <w:rFonts w:ascii="Calibri" w:eastAsia="Times New Roman" w:hAnsi="Calibri" w:cs="Calibri"/>
                <w:color w:val="000000"/>
                <w:lang w:eastAsia="hr-HR"/>
              </w:rPr>
              <w:t>Pisanje uputa korisnicima - vezano uz izmjene u programu</w:t>
            </w:r>
          </w:p>
        </w:tc>
        <w:tc>
          <w:tcPr>
            <w:tcW w:w="385" w:type="pct"/>
            <w:tcBorders>
              <w:top w:val="single" w:sz="4" w:space="0" w:color="auto"/>
              <w:left w:val="nil"/>
              <w:bottom w:val="single" w:sz="4" w:space="0" w:color="auto"/>
              <w:right w:val="single" w:sz="4" w:space="0" w:color="auto"/>
            </w:tcBorders>
            <w:noWrap/>
            <w:vAlign w:val="bottom"/>
            <w:hideMark/>
          </w:tcPr>
          <w:p w14:paraId="24A928CE" w14:textId="77777777" w:rsidR="00F709D9" w:rsidRPr="009379EE" w:rsidRDefault="00F709D9" w:rsidP="00683D5A">
            <w:pPr>
              <w:spacing w:after="0" w:line="240" w:lineRule="auto"/>
              <w:rPr>
                <w:rFonts w:ascii="Calibri" w:eastAsia="Times New Roman" w:hAnsi="Calibri" w:cs="Calibri"/>
                <w:color w:val="000000"/>
                <w:lang w:eastAsia="hr-HR"/>
              </w:rPr>
            </w:pPr>
            <w:r w:rsidRPr="009379EE">
              <w:rPr>
                <w:rFonts w:ascii="Calibri" w:eastAsia="Times New Roman" w:hAnsi="Calibri" w:cs="Calibri"/>
                <w:color w:val="000000"/>
                <w:lang w:eastAsia="hr-HR"/>
              </w:rPr>
              <w:t> </w:t>
            </w:r>
          </w:p>
        </w:tc>
      </w:tr>
      <w:tr w:rsidR="00F709D9" w:rsidRPr="009379EE" w14:paraId="0DD7BB7B" w14:textId="77777777" w:rsidTr="00683D5A">
        <w:trPr>
          <w:trHeight w:val="196"/>
        </w:trPr>
        <w:tc>
          <w:tcPr>
            <w:tcW w:w="344" w:type="pct"/>
            <w:tcBorders>
              <w:top w:val="nil"/>
              <w:left w:val="single" w:sz="4" w:space="0" w:color="auto"/>
              <w:bottom w:val="single" w:sz="4" w:space="0" w:color="auto"/>
              <w:right w:val="single" w:sz="4" w:space="0" w:color="auto"/>
            </w:tcBorders>
            <w:noWrap/>
            <w:vAlign w:val="center"/>
            <w:hideMark/>
          </w:tcPr>
          <w:p w14:paraId="79E4E7B3" w14:textId="77777777" w:rsidR="00F709D9" w:rsidRPr="009379EE" w:rsidRDefault="00F709D9" w:rsidP="00683D5A">
            <w:pPr>
              <w:spacing w:after="0" w:line="240" w:lineRule="auto"/>
              <w:jc w:val="center"/>
              <w:rPr>
                <w:rFonts w:ascii="Calibri" w:eastAsia="Times New Roman" w:hAnsi="Calibri" w:cs="Calibri"/>
                <w:color w:val="000000"/>
                <w:lang w:eastAsia="hr-HR"/>
              </w:rPr>
            </w:pPr>
            <w:r w:rsidRPr="009379EE">
              <w:rPr>
                <w:rFonts w:ascii="Calibri" w:eastAsia="Times New Roman" w:hAnsi="Calibri" w:cs="Calibri"/>
                <w:color w:val="000000"/>
                <w:lang w:eastAsia="hr-HR"/>
              </w:rPr>
              <w:lastRenderedPageBreak/>
              <w:t>32</w:t>
            </w:r>
          </w:p>
        </w:tc>
        <w:tc>
          <w:tcPr>
            <w:tcW w:w="4271" w:type="pct"/>
            <w:tcBorders>
              <w:top w:val="nil"/>
              <w:left w:val="nil"/>
              <w:bottom w:val="single" w:sz="4" w:space="0" w:color="auto"/>
              <w:right w:val="single" w:sz="4" w:space="0" w:color="auto"/>
            </w:tcBorders>
            <w:noWrap/>
            <w:vAlign w:val="bottom"/>
            <w:hideMark/>
          </w:tcPr>
          <w:p w14:paraId="5D99AF78" w14:textId="77777777" w:rsidR="00F709D9" w:rsidRPr="009379EE" w:rsidRDefault="00F709D9" w:rsidP="00683D5A">
            <w:pPr>
              <w:spacing w:after="0" w:line="240" w:lineRule="auto"/>
              <w:rPr>
                <w:rFonts w:ascii="Calibri" w:eastAsia="Times New Roman" w:hAnsi="Calibri" w:cs="Calibri"/>
                <w:color w:val="000000"/>
                <w:lang w:eastAsia="hr-HR"/>
              </w:rPr>
            </w:pPr>
            <w:r w:rsidRPr="009379EE">
              <w:rPr>
                <w:rFonts w:ascii="Calibri" w:eastAsia="Times New Roman" w:hAnsi="Calibri" w:cs="Calibri"/>
                <w:color w:val="000000"/>
                <w:lang w:eastAsia="hr-HR"/>
              </w:rPr>
              <w:t>Izmjena ključnih podataka za rad u sustavu po zahtjevu korisnika - promjenu prezimena, telefona, adresa i sl.</w:t>
            </w:r>
          </w:p>
        </w:tc>
        <w:tc>
          <w:tcPr>
            <w:tcW w:w="385" w:type="pct"/>
            <w:tcBorders>
              <w:top w:val="nil"/>
              <w:left w:val="nil"/>
              <w:bottom w:val="single" w:sz="4" w:space="0" w:color="auto"/>
              <w:right w:val="single" w:sz="4" w:space="0" w:color="auto"/>
            </w:tcBorders>
            <w:noWrap/>
            <w:vAlign w:val="bottom"/>
            <w:hideMark/>
          </w:tcPr>
          <w:p w14:paraId="6BED68BB" w14:textId="77777777" w:rsidR="00F709D9" w:rsidRPr="009379EE" w:rsidRDefault="00F709D9" w:rsidP="00683D5A">
            <w:pPr>
              <w:spacing w:after="0" w:line="240" w:lineRule="auto"/>
              <w:rPr>
                <w:rFonts w:ascii="Calibri" w:eastAsia="Times New Roman" w:hAnsi="Calibri" w:cs="Calibri"/>
                <w:color w:val="000000"/>
                <w:lang w:eastAsia="hr-HR"/>
              </w:rPr>
            </w:pPr>
            <w:r w:rsidRPr="009379EE">
              <w:rPr>
                <w:rFonts w:ascii="Calibri" w:eastAsia="Times New Roman" w:hAnsi="Calibri" w:cs="Calibri"/>
                <w:color w:val="000000"/>
                <w:lang w:eastAsia="hr-HR"/>
              </w:rPr>
              <w:t> </w:t>
            </w:r>
          </w:p>
        </w:tc>
      </w:tr>
      <w:tr w:rsidR="00F709D9" w:rsidRPr="009379EE" w14:paraId="737AD3CB" w14:textId="77777777" w:rsidTr="00683D5A">
        <w:trPr>
          <w:trHeight w:val="196"/>
        </w:trPr>
        <w:tc>
          <w:tcPr>
            <w:tcW w:w="344" w:type="pct"/>
            <w:tcBorders>
              <w:top w:val="nil"/>
              <w:left w:val="single" w:sz="4" w:space="0" w:color="auto"/>
              <w:bottom w:val="single" w:sz="4" w:space="0" w:color="auto"/>
              <w:right w:val="single" w:sz="4" w:space="0" w:color="auto"/>
            </w:tcBorders>
            <w:noWrap/>
            <w:vAlign w:val="center"/>
            <w:hideMark/>
          </w:tcPr>
          <w:p w14:paraId="284026BE" w14:textId="77777777" w:rsidR="00F709D9" w:rsidRPr="009379EE" w:rsidRDefault="00F709D9" w:rsidP="00683D5A">
            <w:pPr>
              <w:spacing w:after="0" w:line="240" w:lineRule="auto"/>
              <w:jc w:val="center"/>
              <w:rPr>
                <w:rFonts w:ascii="Calibri" w:eastAsia="Times New Roman" w:hAnsi="Calibri" w:cs="Calibri"/>
                <w:color w:val="000000"/>
                <w:lang w:eastAsia="hr-HR"/>
              </w:rPr>
            </w:pPr>
            <w:r w:rsidRPr="009379EE">
              <w:rPr>
                <w:rFonts w:ascii="Calibri" w:eastAsia="Times New Roman" w:hAnsi="Calibri" w:cs="Calibri"/>
                <w:color w:val="000000"/>
                <w:lang w:eastAsia="hr-HR"/>
              </w:rPr>
              <w:t>33</w:t>
            </w:r>
          </w:p>
        </w:tc>
        <w:tc>
          <w:tcPr>
            <w:tcW w:w="4271" w:type="pct"/>
            <w:tcBorders>
              <w:top w:val="nil"/>
              <w:left w:val="nil"/>
              <w:bottom w:val="single" w:sz="4" w:space="0" w:color="auto"/>
              <w:right w:val="single" w:sz="4" w:space="0" w:color="auto"/>
            </w:tcBorders>
            <w:vAlign w:val="bottom"/>
            <w:hideMark/>
          </w:tcPr>
          <w:p w14:paraId="401AFE52" w14:textId="77777777" w:rsidR="00F709D9" w:rsidRPr="009379EE" w:rsidRDefault="00F709D9" w:rsidP="00683D5A">
            <w:pPr>
              <w:spacing w:after="0" w:line="240" w:lineRule="auto"/>
              <w:rPr>
                <w:rFonts w:ascii="Calibri" w:eastAsia="Times New Roman" w:hAnsi="Calibri" w:cs="Calibri"/>
                <w:color w:val="000000"/>
                <w:lang w:eastAsia="hr-HR"/>
              </w:rPr>
            </w:pPr>
            <w:r w:rsidRPr="009379EE">
              <w:rPr>
                <w:rFonts w:ascii="Calibri" w:eastAsia="Times New Roman" w:hAnsi="Calibri" w:cs="Calibri"/>
                <w:color w:val="000000"/>
                <w:lang w:eastAsia="hr-HR"/>
              </w:rPr>
              <w:t>Redovito izvještavanje korisnika o statusima upita i koordinacija prioriteta rješavanja zahtjeva kroz korisničku podršku</w:t>
            </w:r>
          </w:p>
        </w:tc>
        <w:tc>
          <w:tcPr>
            <w:tcW w:w="385" w:type="pct"/>
            <w:tcBorders>
              <w:top w:val="nil"/>
              <w:left w:val="nil"/>
              <w:bottom w:val="single" w:sz="4" w:space="0" w:color="auto"/>
              <w:right w:val="single" w:sz="4" w:space="0" w:color="auto"/>
            </w:tcBorders>
            <w:noWrap/>
            <w:vAlign w:val="bottom"/>
            <w:hideMark/>
          </w:tcPr>
          <w:p w14:paraId="669B6B93" w14:textId="77777777" w:rsidR="00F709D9" w:rsidRPr="009379EE" w:rsidRDefault="00F709D9" w:rsidP="00683D5A">
            <w:pPr>
              <w:spacing w:after="0" w:line="240" w:lineRule="auto"/>
              <w:rPr>
                <w:rFonts w:ascii="Calibri" w:eastAsia="Times New Roman" w:hAnsi="Calibri" w:cs="Calibri"/>
                <w:color w:val="000000"/>
                <w:lang w:eastAsia="hr-HR"/>
              </w:rPr>
            </w:pPr>
            <w:r w:rsidRPr="009379EE">
              <w:rPr>
                <w:rFonts w:ascii="Calibri" w:eastAsia="Times New Roman" w:hAnsi="Calibri" w:cs="Calibri"/>
                <w:color w:val="000000"/>
                <w:lang w:eastAsia="hr-HR"/>
              </w:rPr>
              <w:t> </w:t>
            </w:r>
          </w:p>
        </w:tc>
      </w:tr>
      <w:tr w:rsidR="00F709D9" w:rsidRPr="009379EE" w14:paraId="71E63083" w14:textId="77777777" w:rsidTr="00683D5A">
        <w:trPr>
          <w:trHeight w:val="196"/>
        </w:trPr>
        <w:tc>
          <w:tcPr>
            <w:tcW w:w="344" w:type="pct"/>
            <w:tcBorders>
              <w:top w:val="nil"/>
              <w:left w:val="single" w:sz="4" w:space="0" w:color="auto"/>
              <w:bottom w:val="single" w:sz="4" w:space="0" w:color="auto"/>
              <w:right w:val="single" w:sz="4" w:space="0" w:color="auto"/>
            </w:tcBorders>
            <w:noWrap/>
            <w:vAlign w:val="center"/>
            <w:hideMark/>
          </w:tcPr>
          <w:p w14:paraId="4A1C1A71" w14:textId="77777777" w:rsidR="00F709D9" w:rsidRPr="009379EE" w:rsidRDefault="00F709D9" w:rsidP="00683D5A">
            <w:pPr>
              <w:spacing w:after="0" w:line="240" w:lineRule="auto"/>
              <w:jc w:val="center"/>
              <w:rPr>
                <w:rFonts w:ascii="Calibri" w:eastAsia="Times New Roman" w:hAnsi="Calibri" w:cs="Calibri"/>
                <w:color w:val="000000"/>
                <w:lang w:eastAsia="hr-HR"/>
              </w:rPr>
            </w:pPr>
            <w:r w:rsidRPr="009379EE">
              <w:rPr>
                <w:rFonts w:ascii="Calibri" w:eastAsia="Times New Roman" w:hAnsi="Calibri" w:cs="Calibri"/>
                <w:color w:val="000000"/>
                <w:lang w:eastAsia="hr-HR"/>
              </w:rPr>
              <w:t>3</w:t>
            </w:r>
            <w:r>
              <w:rPr>
                <w:rFonts w:ascii="Calibri" w:eastAsia="Times New Roman" w:hAnsi="Calibri" w:cs="Calibri"/>
                <w:color w:val="000000"/>
                <w:lang w:eastAsia="hr-HR"/>
              </w:rPr>
              <w:t>4</w:t>
            </w:r>
          </w:p>
        </w:tc>
        <w:tc>
          <w:tcPr>
            <w:tcW w:w="4271" w:type="pct"/>
            <w:tcBorders>
              <w:top w:val="nil"/>
              <w:left w:val="nil"/>
              <w:bottom w:val="single" w:sz="4" w:space="0" w:color="auto"/>
              <w:right w:val="single" w:sz="4" w:space="0" w:color="auto"/>
            </w:tcBorders>
            <w:vAlign w:val="bottom"/>
            <w:hideMark/>
          </w:tcPr>
          <w:p w14:paraId="332F3918" w14:textId="77777777" w:rsidR="00F709D9" w:rsidRPr="009379EE" w:rsidRDefault="00F709D9" w:rsidP="00683D5A">
            <w:pPr>
              <w:spacing w:after="0" w:line="240" w:lineRule="auto"/>
              <w:rPr>
                <w:rFonts w:ascii="Calibri" w:eastAsia="Times New Roman" w:hAnsi="Calibri" w:cs="Calibri"/>
                <w:color w:val="000000"/>
                <w:lang w:eastAsia="hr-HR"/>
              </w:rPr>
            </w:pPr>
            <w:r w:rsidRPr="009379EE">
              <w:rPr>
                <w:rFonts w:ascii="Calibri" w:eastAsia="Times New Roman" w:hAnsi="Calibri" w:cs="Calibri"/>
                <w:color w:val="000000"/>
                <w:lang w:eastAsia="hr-HR"/>
              </w:rPr>
              <w:t>Aktivacija i deaktivacija programa (u slučaju prestanka rada zbog primjerice odlaska liječnika u mirovinu)</w:t>
            </w:r>
          </w:p>
        </w:tc>
        <w:tc>
          <w:tcPr>
            <w:tcW w:w="385" w:type="pct"/>
            <w:tcBorders>
              <w:top w:val="nil"/>
              <w:left w:val="nil"/>
              <w:bottom w:val="single" w:sz="4" w:space="0" w:color="auto"/>
              <w:right w:val="single" w:sz="4" w:space="0" w:color="auto"/>
            </w:tcBorders>
            <w:noWrap/>
            <w:vAlign w:val="bottom"/>
            <w:hideMark/>
          </w:tcPr>
          <w:p w14:paraId="35AE119B" w14:textId="77777777" w:rsidR="00F709D9" w:rsidRPr="009379EE" w:rsidRDefault="00F709D9" w:rsidP="00683D5A">
            <w:pPr>
              <w:spacing w:after="0" w:line="240" w:lineRule="auto"/>
              <w:rPr>
                <w:rFonts w:ascii="Calibri" w:eastAsia="Times New Roman" w:hAnsi="Calibri" w:cs="Calibri"/>
                <w:color w:val="000000"/>
                <w:lang w:eastAsia="hr-HR"/>
              </w:rPr>
            </w:pPr>
            <w:r w:rsidRPr="009379EE">
              <w:rPr>
                <w:rFonts w:ascii="Calibri" w:eastAsia="Times New Roman" w:hAnsi="Calibri" w:cs="Calibri"/>
                <w:color w:val="000000"/>
                <w:lang w:eastAsia="hr-HR"/>
              </w:rPr>
              <w:t> </w:t>
            </w:r>
          </w:p>
        </w:tc>
      </w:tr>
      <w:tr w:rsidR="00F709D9" w:rsidRPr="009379EE" w14:paraId="49CB04F4" w14:textId="77777777" w:rsidTr="00683D5A">
        <w:trPr>
          <w:trHeight w:val="196"/>
        </w:trPr>
        <w:tc>
          <w:tcPr>
            <w:tcW w:w="344" w:type="pct"/>
            <w:tcBorders>
              <w:top w:val="nil"/>
              <w:left w:val="single" w:sz="4" w:space="0" w:color="auto"/>
              <w:bottom w:val="single" w:sz="4" w:space="0" w:color="auto"/>
              <w:right w:val="single" w:sz="4" w:space="0" w:color="auto"/>
            </w:tcBorders>
            <w:noWrap/>
            <w:vAlign w:val="center"/>
            <w:hideMark/>
          </w:tcPr>
          <w:p w14:paraId="26DFFD30" w14:textId="77777777" w:rsidR="00F709D9" w:rsidRPr="009379EE" w:rsidRDefault="00F709D9" w:rsidP="00683D5A">
            <w:pPr>
              <w:spacing w:after="0" w:line="240" w:lineRule="auto"/>
              <w:jc w:val="center"/>
              <w:rPr>
                <w:rFonts w:ascii="Calibri" w:eastAsia="Times New Roman" w:hAnsi="Calibri" w:cs="Calibri"/>
                <w:color w:val="000000"/>
                <w:lang w:eastAsia="hr-HR"/>
              </w:rPr>
            </w:pPr>
            <w:r w:rsidRPr="009379EE">
              <w:rPr>
                <w:rFonts w:ascii="Calibri" w:eastAsia="Times New Roman" w:hAnsi="Calibri" w:cs="Calibri"/>
                <w:color w:val="000000"/>
                <w:lang w:eastAsia="hr-HR"/>
              </w:rPr>
              <w:t>3</w:t>
            </w:r>
            <w:r>
              <w:rPr>
                <w:rFonts w:ascii="Calibri" w:eastAsia="Times New Roman" w:hAnsi="Calibri" w:cs="Calibri"/>
                <w:color w:val="000000"/>
                <w:lang w:eastAsia="hr-HR"/>
              </w:rPr>
              <w:t>5</w:t>
            </w:r>
          </w:p>
        </w:tc>
        <w:tc>
          <w:tcPr>
            <w:tcW w:w="4271" w:type="pct"/>
            <w:tcBorders>
              <w:top w:val="nil"/>
              <w:left w:val="nil"/>
              <w:bottom w:val="single" w:sz="4" w:space="0" w:color="auto"/>
              <w:right w:val="single" w:sz="4" w:space="0" w:color="auto"/>
            </w:tcBorders>
            <w:vAlign w:val="bottom"/>
            <w:hideMark/>
          </w:tcPr>
          <w:p w14:paraId="7A00EDFB" w14:textId="77777777" w:rsidR="00F709D9" w:rsidRPr="009379EE" w:rsidRDefault="00F709D9" w:rsidP="00683D5A">
            <w:pPr>
              <w:spacing w:after="0" w:line="240" w:lineRule="auto"/>
              <w:rPr>
                <w:rFonts w:ascii="Calibri" w:eastAsia="Times New Roman" w:hAnsi="Calibri" w:cs="Calibri"/>
                <w:color w:val="000000"/>
                <w:lang w:eastAsia="hr-HR"/>
              </w:rPr>
            </w:pPr>
            <w:r w:rsidRPr="009379EE">
              <w:rPr>
                <w:rFonts w:ascii="Calibri" w:eastAsia="Times New Roman" w:hAnsi="Calibri" w:cs="Calibri"/>
                <w:color w:val="000000"/>
                <w:lang w:eastAsia="hr-HR"/>
              </w:rPr>
              <w:t>Izmjene sustava vezane uz izmjene formata razmjene podataka s trećim stranama (razmjene s HZZO, CEZIH..)</w:t>
            </w:r>
          </w:p>
        </w:tc>
        <w:tc>
          <w:tcPr>
            <w:tcW w:w="385" w:type="pct"/>
            <w:tcBorders>
              <w:top w:val="nil"/>
              <w:left w:val="nil"/>
              <w:bottom w:val="single" w:sz="4" w:space="0" w:color="auto"/>
              <w:right w:val="single" w:sz="4" w:space="0" w:color="auto"/>
            </w:tcBorders>
            <w:noWrap/>
            <w:vAlign w:val="bottom"/>
            <w:hideMark/>
          </w:tcPr>
          <w:p w14:paraId="10B6A455" w14:textId="77777777" w:rsidR="00F709D9" w:rsidRPr="009379EE" w:rsidRDefault="00F709D9" w:rsidP="00683D5A">
            <w:pPr>
              <w:spacing w:after="0" w:line="240" w:lineRule="auto"/>
              <w:rPr>
                <w:rFonts w:ascii="Calibri" w:eastAsia="Times New Roman" w:hAnsi="Calibri" w:cs="Calibri"/>
                <w:color w:val="000000"/>
                <w:lang w:eastAsia="hr-HR"/>
              </w:rPr>
            </w:pPr>
            <w:r w:rsidRPr="009379EE">
              <w:rPr>
                <w:rFonts w:ascii="Calibri" w:eastAsia="Times New Roman" w:hAnsi="Calibri" w:cs="Calibri"/>
                <w:color w:val="000000"/>
                <w:lang w:eastAsia="hr-HR"/>
              </w:rPr>
              <w:t> </w:t>
            </w:r>
          </w:p>
        </w:tc>
      </w:tr>
      <w:tr w:rsidR="00F709D9" w:rsidRPr="009379EE" w14:paraId="03BA34F2" w14:textId="77777777" w:rsidTr="00683D5A">
        <w:trPr>
          <w:trHeight w:val="196"/>
        </w:trPr>
        <w:tc>
          <w:tcPr>
            <w:tcW w:w="344" w:type="pct"/>
            <w:tcBorders>
              <w:top w:val="nil"/>
              <w:left w:val="single" w:sz="4" w:space="0" w:color="auto"/>
              <w:bottom w:val="single" w:sz="4" w:space="0" w:color="auto"/>
              <w:right w:val="single" w:sz="4" w:space="0" w:color="auto"/>
            </w:tcBorders>
            <w:noWrap/>
            <w:vAlign w:val="center"/>
            <w:hideMark/>
          </w:tcPr>
          <w:p w14:paraId="0C89E7B3" w14:textId="77777777" w:rsidR="00F709D9" w:rsidRPr="009379EE" w:rsidRDefault="00F709D9" w:rsidP="00683D5A">
            <w:pPr>
              <w:spacing w:after="0" w:line="240" w:lineRule="auto"/>
              <w:jc w:val="center"/>
              <w:rPr>
                <w:rFonts w:ascii="Calibri" w:eastAsia="Times New Roman" w:hAnsi="Calibri" w:cs="Calibri"/>
                <w:color w:val="000000"/>
                <w:lang w:eastAsia="hr-HR"/>
              </w:rPr>
            </w:pPr>
            <w:r w:rsidRPr="009379EE">
              <w:rPr>
                <w:rFonts w:ascii="Calibri" w:eastAsia="Times New Roman" w:hAnsi="Calibri" w:cs="Calibri"/>
                <w:color w:val="000000"/>
                <w:lang w:eastAsia="hr-HR"/>
              </w:rPr>
              <w:t>3</w:t>
            </w:r>
            <w:r>
              <w:rPr>
                <w:rFonts w:ascii="Calibri" w:eastAsia="Times New Roman" w:hAnsi="Calibri" w:cs="Calibri"/>
                <w:color w:val="000000"/>
                <w:lang w:eastAsia="hr-HR"/>
              </w:rPr>
              <w:t>6</w:t>
            </w:r>
          </w:p>
        </w:tc>
        <w:tc>
          <w:tcPr>
            <w:tcW w:w="4271" w:type="pct"/>
            <w:tcBorders>
              <w:top w:val="nil"/>
              <w:left w:val="nil"/>
              <w:bottom w:val="single" w:sz="4" w:space="0" w:color="auto"/>
              <w:right w:val="single" w:sz="4" w:space="0" w:color="auto"/>
            </w:tcBorders>
            <w:vAlign w:val="bottom"/>
            <w:hideMark/>
          </w:tcPr>
          <w:p w14:paraId="218A7673" w14:textId="77777777" w:rsidR="00F709D9" w:rsidRPr="009379EE" w:rsidRDefault="00F709D9" w:rsidP="00683D5A">
            <w:pPr>
              <w:spacing w:after="0" w:line="240" w:lineRule="auto"/>
              <w:rPr>
                <w:rFonts w:ascii="Calibri" w:eastAsia="Times New Roman" w:hAnsi="Calibri" w:cs="Calibri"/>
                <w:color w:val="000000"/>
                <w:lang w:eastAsia="hr-HR"/>
              </w:rPr>
            </w:pPr>
            <w:r w:rsidRPr="009379EE">
              <w:rPr>
                <w:rFonts w:ascii="Calibri" w:eastAsia="Times New Roman" w:hAnsi="Calibri" w:cs="Calibri"/>
                <w:color w:val="000000"/>
                <w:lang w:eastAsia="hr-HR"/>
              </w:rPr>
              <w:t>Zaprimanje i analiza korisničkih zahtjeva</w:t>
            </w:r>
          </w:p>
        </w:tc>
        <w:tc>
          <w:tcPr>
            <w:tcW w:w="385" w:type="pct"/>
            <w:tcBorders>
              <w:top w:val="nil"/>
              <w:left w:val="nil"/>
              <w:bottom w:val="single" w:sz="4" w:space="0" w:color="auto"/>
              <w:right w:val="single" w:sz="4" w:space="0" w:color="auto"/>
            </w:tcBorders>
            <w:noWrap/>
            <w:vAlign w:val="bottom"/>
            <w:hideMark/>
          </w:tcPr>
          <w:p w14:paraId="57EEEB00" w14:textId="77777777" w:rsidR="00F709D9" w:rsidRPr="009379EE" w:rsidRDefault="00F709D9" w:rsidP="00683D5A">
            <w:pPr>
              <w:spacing w:after="0" w:line="240" w:lineRule="auto"/>
              <w:rPr>
                <w:rFonts w:ascii="Calibri" w:eastAsia="Times New Roman" w:hAnsi="Calibri" w:cs="Calibri"/>
                <w:color w:val="000000"/>
                <w:lang w:eastAsia="hr-HR"/>
              </w:rPr>
            </w:pPr>
            <w:r w:rsidRPr="009379EE">
              <w:rPr>
                <w:rFonts w:ascii="Calibri" w:eastAsia="Times New Roman" w:hAnsi="Calibri" w:cs="Calibri"/>
                <w:color w:val="000000"/>
                <w:lang w:eastAsia="hr-HR"/>
              </w:rPr>
              <w:t> </w:t>
            </w:r>
          </w:p>
        </w:tc>
      </w:tr>
      <w:tr w:rsidR="00F709D9" w:rsidRPr="009379EE" w14:paraId="6DEF7809" w14:textId="77777777" w:rsidTr="00683D5A">
        <w:trPr>
          <w:trHeight w:val="196"/>
        </w:trPr>
        <w:tc>
          <w:tcPr>
            <w:tcW w:w="344" w:type="pct"/>
            <w:tcBorders>
              <w:top w:val="nil"/>
              <w:left w:val="single" w:sz="4" w:space="0" w:color="auto"/>
              <w:bottom w:val="single" w:sz="4" w:space="0" w:color="auto"/>
              <w:right w:val="single" w:sz="4" w:space="0" w:color="auto"/>
            </w:tcBorders>
            <w:noWrap/>
            <w:vAlign w:val="center"/>
            <w:hideMark/>
          </w:tcPr>
          <w:p w14:paraId="198DE881" w14:textId="77777777" w:rsidR="00F709D9" w:rsidRPr="009379EE" w:rsidRDefault="00F709D9" w:rsidP="00683D5A">
            <w:pPr>
              <w:spacing w:after="0" w:line="240" w:lineRule="auto"/>
              <w:jc w:val="center"/>
              <w:rPr>
                <w:rFonts w:ascii="Calibri" w:eastAsia="Times New Roman" w:hAnsi="Calibri" w:cs="Calibri"/>
                <w:color w:val="000000"/>
                <w:lang w:eastAsia="hr-HR"/>
              </w:rPr>
            </w:pPr>
            <w:r w:rsidRPr="009379EE">
              <w:rPr>
                <w:rFonts w:ascii="Calibri" w:eastAsia="Times New Roman" w:hAnsi="Calibri" w:cs="Calibri"/>
                <w:color w:val="000000"/>
                <w:lang w:eastAsia="hr-HR"/>
              </w:rPr>
              <w:t>3</w:t>
            </w:r>
            <w:r>
              <w:rPr>
                <w:rFonts w:ascii="Calibri" w:eastAsia="Times New Roman" w:hAnsi="Calibri" w:cs="Calibri"/>
                <w:color w:val="000000"/>
                <w:lang w:eastAsia="hr-HR"/>
              </w:rPr>
              <w:t>7</w:t>
            </w:r>
          </w:p>
        </w:tc>
        <w:tc>
          <w:tcPr>
            <w:tcW w:w="4271" w:type="pct"/>
            <w:tcBorders>
              <w:top w:val="nil"/>
              <w:left w:val="nil"/>
              <w:bottom w:val="single" w:sz="4" w:space="0" w:color="auto"/>
              <w:right w:val="single" w:sz="4" w:space="0" w:color="auto"/>
            </w:tcBorders>
            <w:vAlign w:val="bottom"/>
            <w:hideMark/>
          </w:tcPr>
          <w:p w14:paraId="741D665D" w14:textId="77777777" w:rsidR="00F709D9" w:rsidRPr="009379EE" w:rsidRDefault="00F709D9" w:rsidP="00683D5A">
            <w:pPr>
              <w:spacing w:after="0" w:line="240" w:lineRule="auto"/>
              <w:rPr>
                <w:rFonts w:ascii="Calibri" w:eastAsia="Times New Roman" w:hAnsi="Calibri" w:cs="Calibri"/>
                <w:color w:val="000000"/>
                <w:lang w:eastAsia="hr-HR"/>
              </w:rPr>
            </w:pPr>
            <w:r w:rsidRPr="009379EE">
              <w:rPr>
                <w:rFonts w:ascii="Calibri" w:eastAsia="Times New Roman" w:hAnsi="Calibri" w:cs="Calibri"/>
                <w:color w:val="000000"/>
                <w:lang w:eastAsia="hr-HR"/>
              </w:rPr>
              <w:t>Analiza i procjena kompleksnosti i vremena potrebnog za izvršenje korisničkih zahtjeva</w:t>
            </w:r>
          </w:p>
        </w:tc>
        <w:tc>
          <w:tcPr>
            <w:tcW w:w="385" w:type="pct"/>
            <w:tcBorders>
              <w:top w:val="nil"/>
              <w:left w:val="nil"/>
              <w:bottom w:val="single" w:sz="4" w:space="0" w:color="auto"/>
              <w:right w:val="single" w:sz="4" w:space="0" w:color="auto"/>
            </w:tcBorders>
            <w:noWrap/>
            <w:vAlign w:val="bottom"/>
            <w:hideMark/>
          </w:tcPr>
          <w:p w14:paraId="26ED0542" w14:textId="77777777" w:rsidR="00F709D9" w:rsidRPr="009379EE" w:rsidRDefault="00F709D9" w:rsidP="00683D5A">
            <w:pPr>
              <w:spacing w:after="0" w:line="240" w:lineRule="auto"/>
              <w:rPr>
                <w:rFonts w:ascii="Calibri" w:eastAsia="Times New Roman" w:hAnsi="Calibri" w:cs="Calibri"/>
                <w:color w:val="000000"/>
                <w:lang w:eastAsia="hr-HR"/>
              </w:rPr>
            </w:pPr>
            <w:r w:rsidRPr="009379EE">
              <w:rPr>
                <w:rFonts w:ascii="Calibri" w:eastAsia="Times New Roman" w:hAnsi="Calibri" w:cs="Calibri"/>
                <w:color w:val="000000"/>
                <w:lang w:eastAsia="hr-HR"/>
              </w:rPr>
              <w:t> </w:t>
            </w:r>
          </w:p>
        </w:tc>
      </w:tr>
      <w:tr w:rsidR="00F709D9" w:rsidRPr="009379EE" w14:paraId="1B8B11F0" w14:textId="77777777" w:rsidTr="00683D5A">
        <w:trPr>
          <w:trHeight w:val="196"/>
        </w:trPr>
        <w:tc>
          <w:tcPr>
            <w:tcW w:w="344" w:type="pct"/>
            <w:tcBorders>
              <w:top w:val="nil"/>
              <w:left w:val="single" w:sz="4" w:space="0" w:color="auto"/>
              <w:bottom w:val="single" w:sz="4" w:space="0" w:color="auto"/>
              <w:right w:val="single" w:sz="4" w:space="0" w:color="auto"/>
            </w:tcBorders>
            <w:noWrap/>
            <w:vAlign w:val="center"/>
            <w:hideMark/>
          </w:tcPr>
          <w:p w14:paraId="16DCE0EA" w14:textId="77777777" w:rsidR="00F709D9" w:rsidRPr="009379EE" w:rsidRDefault="00F709D9" w:rsidP="00683D5A">
            <w:pPr>
              <w:spacing w:after="0" w:line="240" w:lineRule="auto"/>
              <w:jc w:val="center"/>
              <w:rPr>
                <w:rFonts w:ascii="Calibri" w:eastAsia="Times New Roman" w:hAnsi="Calibri" w:cs="Calibri"/>
                <w:color w:val="000000"/>
                <w:lang w:eastAsia="hr-HR"/>
              </w:rPr>
            </w:pPr>
            <w:r w:rsidRPr="009379EE">
              <w:rPr>
                <w:rFonts w:ascii="Calibri" w:eastAsia="Times New Roman" w:hAnsi="Calibri" w:cs="Calibri"/>
                <w:color w:val="000000"/>
                <w:lang w:eastAsia="hr-HR"/>
              </w:rPr>
              <w:t>3</w:t>
            </w:r>
            <w:r>
              <w:rPr>
                <w:rFonts w:ascii="Calibri" w:eastAsia="Times New Roman" w:hAnsi="Calibri" w:cs="Calibri"/>
                <w:color w:val="000000"/>
                <w:lang w:eastAsia="hr-HR"/>
              </w:rPr>
              <w:t>8</w:t>
            </w:r>
          </w:p>
        </w:tc>
        <w:tc>
          <w:tcPr>
            <w:tcW w:w="4271" w:type="pct"/>
            <w:tcBorders>
              <w:top w:val="nil"/>
              <w:left w:val="nil"/>
              <w:bottom w:val="single" w:sz="4" w:space="0" w:color="auto"/>
              <w:right w:val="single" w:sz="4" w:space="0" w:color="auto"/>
            </w:tcBorders>
            <w:vAlign w:val="bottom"/>
            <w:hideMark/>
          </w:tcPr>
          <w:p w14:paraId="32AD3D5C" w14:textId="77777777" w:rsidR="00F709D9" w:rsidRPr="009379EE" w:rsidRDefault="00F709D9" w:rsidP="00683D5A">
            <w:pPr>
              <w:spacing w:after="0" w:line="240" w:lineRule="auto"/>
              <w:rPr>
                <w:rFonts w:ascii="Calibri" w:eastAsia="Times New Roman" w:hAnsi="Calibri" w:cs="Calibri"/>
                <w:color w:val="000000"/>
                <w:lang w:eastAsia="hr-HR"/>
              </w:rPr>
            </w:pPr>
            <w:r w:rsidRPr="009379EE">
              <w:rPr>
                <w:rFonts w:ascii="Calibri" w:eastAsia="Times New Roman" w:hAnsi="Calibri" w:cs="Calibri"/>
                <w:color w:val="000000"/>
                <w:lang w:eastAsia="hr-HR"/>
              </w:rPr>
              <w:t>Koordinacija prioriteta zahtjeva</w:t>
            </w:r>
          </w:p>
        </w:tc>
        <w:tc>
          <w:tcPr>
            <w:tcW w:w="385" w:type="pct"/>
            <w:tcBorders>
              <w:top w:val="nil"/>
              <w:left w:val="nil"/>
              <w:bottom w:val="single" w:sz="4" w:space="0" w:color="auto"/>
              <w:right w:val="single" w:sz="4" w:space="0" w:color="auto"/>
            </w:tcBorders>
            <w:noWrap/>
            <w:vAlign w:val="bottom"/>
            <w:hideMark/>
          </w:tcPr>
          <w:p w14:paraId="3B17CFC8" w14:textId="77777777" w:rsidR="00F709D9" w:rsidRPr="009379EE" w:rsidRDefault="00F709D9" w:rsidP="00683D5A">
            <w:pPr>
              <w:spacing w:after="0" w:line="240" w:lineRule="auto"/>
              <w:rPr>
                <w:rFonts w:ascii="Calibri" w:eastAsia="Times New Roman" w:hAnsi="Calibri" w:cs="Calibri"/>
                <w:color w:val="000000"/>
                <w:lang w:eastAsia="hr-HR"/>
              </w:rPr>
            </w:pPr>
            <w:r w:rsidRPr="009379EE">
              <w:rPr>
                <w:rFonts w:ascii="Calibri" w:eastAsia="Times New Roman" w:hAnsi="Calibri" w:cs="Calibri"/>
                <w:color w:val="000000"/>
                <w:lang w:eastAsia="hr-HR"/>
              </w:rPr>
              <w:t> </w:t>
            </w:r>
          </w:p>
        </w:tc>
      </w:tr>
      <w:tr w:rsidR="00F709D9" w:rsidRPr="009379EE" w14:paraId="2FB58BA3" w14:textId="77777777" w:rsidTr="00683D5A">
        <w:trPr>
          <w:trHeight w:val="196"/>
        </w:trPr>
        <w:tc>
          <w:tcPr>
            <w:tcW w:w="344" w:type="pct"/>
            <w:tcBorders>
              <w:top w:val="nil"/>
              <w:left w:val="single" w:sz="4" w:space="0" w:color="auto"/>
              <w:bottom w:val="single" w:sz="4" w:space="0" w:color="auto"/>
              <w:right w:val="single" w:sz="4" w:space="0" w:color="auto"/>
            </w:tcBorders>
            <w:noWrap/>
            <w:vAlign w:val="center"/>
            <w:hideMark/>
          </w:tcPr>
          <w:p w14:paraId="413BD557" w14:textId="77777777" w:rsidR="00F709D9" w:rsidRPr="009379EE" w:rsidRDefault="00F709D9" w:rsidP="00683D5A">
            <w:pPr>
              <w:spacing w:after="0" w:line="240" w:lineRule="auto"/>
              <w:jc w:val="center"/>
              <w:rPr>
                <w:rFonts w:ascii="Calibri" w:eastAsia="Times New Roman" w:hAnsi="Calibri" w:cs="Calibri"/>
                <w:color w:val="000000"/>
                <w:lang w:eastAsia="hr-HR"/>
              </w:rPr>
            </w:pPr>
            <w:r>
              <w:rPr>
                <w:rFonts w:ascii="Calibri" w:eastAsia="Times New Roman" w:hAnsi="Calibri" w:cs="Calibri"/>
                <w:color w:val="000000"/>
                <w:lang w:eastAsia="hr-HR"/>
              </w:rPr>
              <w:t>39</w:t>
            </w:r>
          </w:p>
        </w:tc>
        <w:tc>
          <w:tcPr>
            <w:tcW w:w="4271" w:type="pct"/>
            <w:tcBorders>
              <w:top w:val="nil"/>
              <w:left w:val="nil"/>
              <w:bottom w:val="single" w:sz="4" w:space="0" w:color="auto"/>
              <w:right w:val="single" w:sz="4" w:space="0" w:color="auto"/>
            </w:tcBorders>
            <w:vAlign w:val="bottom"/>
            <w:hideMark/>
          </w:tcPr>
          <w:p w14:paraId="2F744A71" w14:textId="77777777" w:rsidR="00F709D9" w:rsidRPr="009379EE" w:rsidRDefault="00F709D9" w:rsidP="00683D5A">
            <w:pPr>
              <w:spacing w:after="0" w:line="240" w:lineRule="auto"/>
              <w:rPr>
                <w:rFonts w:ascii="Calibri" w:eastAsia="Times New Roman" w:hAnsi="Calibri" w:cs="Calibri"/>
                <w:color w:val="000000"/>
                <w:lang w:eastAsia="hr-HR"/>
              </w:rPr>
            </w:pPr>
            <w:r w:rsidRPr="009379EE">
              <w:rPr>
                <w:rFonts w:ascii="Calibri" w:eastAsia="Times New Roman" w:hAnsi="Calibri" w:cs="Calibri"/>
                <w:color w:val="000000"/>
                <w:lang w:eastAsia="hr-HR"/>
              </w:rPr>
              <w:t>Redovito izvještavanje o statusima upita</w:t>
            </w:r>
          </w:p>
        </w:tc>
        <w:tc>
          <w:tcPr>
            <w:tcW w:w="385" w:type="pct"/>
            <w:tcBorders>
              <w:top w:val="nil"/>
              <w:left w:val="nil"/>
              <w:bottom w:val="single" w:sz="4" w:space="0" w:color="auto"/>
              <w:right w:val="single" w:sz="4" w:space="0" w:color="auto"/>
            </w:tcBorders>
            <w:noWrap/>
            <w:vAlign w:val="bottom"/>
            <w:hideMark/>
          </w:tcPr>
          <w:p w14:paraId="1B5890BE" w14:textId="77777777" w:rsidR="00F709D9" w:rsidRPr="009379EE" w:rsidRDefault="00F709D9" w:rsidP="00683D5A">
            <w:pPr>
              <w:spacing w:after="0" w:line="240" w:lineRule="auto"/>
              <w:rPr>
                <w:rFonts w:ascii="Calibri" w:eastAsia="Times New Roman" w:hAnsi="Calibri" w:cs="Calibri"/>
                <w:color w:val="000000"/>
                <w:lang w:eastAsia="hr-HR"/>
              </w:rPr>
            </w:pPr>
            <w:r w:rsidRPr="009379EE">
              <w:rPr>
                <w:rFonts w:ascii="Calibri" w:eastAsia="Times New Roman" w:hAnsi="Calibri" w:cs="Calibri"/>
                <w:color w:val="000000"/>
                <w:lang w:eastAsia="hr-HR"/>
              </w:rPr>
              <w:t> </w:t>
            </w:r>
          </w:p>
        </w:tc>
      </w:tr>
      <w:tr w:rsidR="00F709D9" w:rsidRPr="009379EE" w14:paraId="238063BD" w14:textId="77777777" w:rsidTr="00683D5A">
        <w:trPr>
          <w:trHeight w:val="196"/>
        </w:trPr>
        <w:tc>
          <w:tcPr>
            <w:tcW w:w="344" w:type="pct"/>
            <w:tcBorders>
              <w:top w:val="nil"/>
              <w:left w:val="single" w:sz="4" w:space="0" w:color="auto"/>
              <w:bottom w:val="single" w:sz="4" w:space="0" w:color="auto"/>
              <w:right w:val="single" w:sz="4" w:space="0" w:color="auto"/>
            </w:tcBorders>
            <w:noWrap/>
            <w:vAlign w:val="center"/>
            <w:hideMark/>
          </w:tcPr>
          <w:p w14:paraId="62BAB20C" w14:textId="77777777" w:rsidR="00F709D9" w:rsidRPr="009379EE" w:rsidRDefault="00F709D9" w:rsidP="00683D5A">
            <w:pPr>
              <w:spacing w:after="0" w:line="240" w:lineRule="auto"/>
              <w:jc w:val="center"/>
              <w:rPr>
                <w:rFonts w:ascii="Calibri" w:eastAsia="Times New Roman" w:hAnsi="Calibri" w:cs="Calibri"/>
                <w:color w:val="000000"/>
                <w:lang w:eastAsia="hr-HR"/>
              </w:rPr>
            </w:pPr>
            <w:r w:rsidRPr="009379EE">
              <w:rPr>
                <w:rFonts w:ascii="Calibri" w:eastAsia="Times New Roman" w:hAnsi="Calibri" w:cs="Calibri"/>
                <w:color w:val="000000"/>
                <w:lang w:eastAsia="hr-HR"/>
              </w:rPr>
              <w:t>4</w:t>
            </w:r>
            <w:r>
              <w:rPr>
                <w:rFonts w:ascii="Calibri" w:eastAsia="Times New Roman" w:hAnsi="Calibri" w:cs="Calibri"/>
                <w:color w:val="000000"/>
                <w:lang w:eastAsia="hr-HR"/>
              </w:rPr>
              <w:t>0</w:t>
            </w:r>
          </w:p>
        </w:tc>
        <w:tc>
          <w:tcPr>
            <w:tcW w:w="4271" w:type="pct"/>
            <w:tcBorders>
              <w:top w:val="nil"/>
              <w:left w:val="nil"/>
              <w:bottom w:val="single" w:sz="4" w:space="0" w:color="auto"/>
              <w:right w:val="single" w:sz="4" w:space="0" w:color="auto"/>
            </w:tcBorders>
            <w:vAlign w:val="bottom"/>
            <w:hideMark/>
          </w:tcPr>
          <w:p w14:paraId="2F4D5B4A" w14:textId="77777777" w:rsidR="00F709D9" w:rsidRPr="009379EE" w:rsidRDefault="00F709D9" w:rsidP="00683D5A">
            <w:pPr>
              <w:spacing w:after="0" w:line="240" w:lineRule="auto"/>
              <w:rPr>
                <w:rFonts w:ascii="Calibri" w:eastAsia="Times New Roman" w:hAnsi="Calibri" w:cs="Calibri"/>
                <w:color w:val="000000"/>
                <w:lang w:eastAsia="hr-HR"/>
              </w:rPr>
            </w:pPr>
            <w:r w:rsidRPr="009379EE">
              <w:rPr>
                <w:rFonts w:ascii="Calibri" w:eastAsia="Times New Roman" w:hAnsi="Calibri" w:cs="Calibri"/>
                <w:color w:val="000000"/>
                <w:lang w:eastAsia="hr-HR"/>
              </w:rPr>
              <w:t>Isporuka korisničkih zahtjeva koji ne mijenjaju funkcionalnosti programa i ne ulaze u dodatne zahtjeve korisnika</w:t>
            </w:r>
          </w:p>
        </w:tc>
        <w:tc>
          <w:tcPr>
            <w:tcW w:w="385" w:type="pct"/>
            <w:tcBorders>
              <w:top w:val="nil"/>
              <w:left w:val="nil"/>
              <w:bottom w:val="single" w:sz="4" w:space="0" w:color="auto"/>
              <w:right w:val="single" w:sz="4" w:space="0" w:color="auto"/>
            </w:tcBorders>
            <w:noWrap/>
            <w:vAlign w:val="bottom"/>
            <w:hideMark/>
          </w:tcPr>
          <w:p w14:paraId="45B3F30F" w14:textId="77777777" w:rsidR="00F709D9" w:rsidRPr="009379EE" w:rsidRDefault="00F709D9" w:rsidP="00683D5A">
            <w:pPr>
              <w:spacing w:after="0" w:line="240" w:lineRule="auto"/>
              <w:rPr>
                <w:rFonts w:ascii="Calibri" w:eastAsia="Times New Roman" w:hAnsi="Calibri" w:cs="Calibri"/>
                <w:color w:val="000000"/>
                <w:lang w:eastAsia="hr-HR"/>
              </w:rPr>
            </w:pPr>
            <w:r w:rsidRPr="009379EE">
              <w:rPr>
                <w:rFonts w:ascii="Calibri" w:eastAsia="Times New Roman" w:hAnsi="Calibri" w:cs="Calibri"/>
                <w:color w:val="000000"/>
                <w:lang w:eastAsia="hr-HR"/>
              </w:rPr>
              <w:t> </w:t>
            </w:r>
          </w:p>
        </w:tc>
      </w:tr>
      <w:tr w:rsidR="00F709D9" w:rsidRPr="009379EE" w14:paraId="12076417" w14:textId="77777777" w:rsidTr="00683D5A">
        <w:trPr>
          <w:trHeight w:val="196"/>
        </w:trPr>
        <w:tc>
          <w:tcPr>
            <w:tcW w:w="344" w:type="pct"/>
            <w:tcBorders>
              <w:top w:val="nil"/>
              <w:left w:val="single" w:sz="4" w:space="0" w:color="auto"/>
              <w:bottom w:val="single" w:sz="4" w:space="0" w:color="auto"/>
              <w:right w:val="single" w:sz="4" w:space="0" w:color="auto"/>
            </w:tcBorders>
            <w:noWrap/>
            <w:vAlign w:val="center"/>
            <w:hideMark/>
          </w:tcPr>
          <w:p w14:paraId="0F7F029C" w14:textId="77777777" w:rsidR="00F709D9" w:rsidRPr="009379EE" w:rsidRDefault="00F709D9" w:rsidP="00683D5A">
            <w:pPr>
              <w:spacing w:after="0" w:line="240" w:lineRule="auto"/>
              <w:jc w:val="center"/>
              <w:rPr>
                <w:rFonts w:ascii="Calibri" w:eastAsia="Times New Roman" w:hAnsi="Calibri" w:cs="Calibri"/>
                <w:color w:val="000000"/>
                <w:lang w:eastAsia="hr-HR"/>
              </w:rPr>
            </w:pPr>
            <w:r w:rsidRPr="009379EE">
              <w:rPr>
                <w:rFonts w:ascii="Calibri" w:eastAsia="Times New Roman" w:hAnsi="Calibri" w:cs="Calibri"/>
                <w:color w:val="000000"/>
                <w:lang w:eastAsia="hr-HR"/>
              </w:rPr>
              <w:t>4</w:t>
            </w:r>
            <w:r>
              <w:rPr>
                <w:rFonts w:ascii="Calibri" w:eastAsia="Times New Roman" w:hAnsi="Calibri" w:cs="Calibri"/>
                <w:color w:val="000000"/>
                <w:lang w:eastAsia="hr-HR"/>
              </w:rPr>
              <w:t>1</w:t>
            </w:r>
          </w:p>
        </w:tc>
        <w:tc>
          <w:tcPr>
            <w:tcW w:w="4271" w:type="pct"/>
            <w:tcBorders>
              <w:top w:val="nil"/>
              <w:left w:val="nil"/>
              <w:bottom w:val="single" w:sz="4" w:space="0" w:color="auto"/>
              <w:right w:val="single" w:sz="4" w:space="0" w:color="auto"/>
            </w:tcBorders>
            <w:vAlign w:val="bottom"/>
            <w:hideMark/>
          </w:tcPr>
          <w:p w14:paraId="1693CFF3" w14:textId="77777777" w:rsidR="00F709D9" w:rsidRPr="009379EE" w:rsidRDefault="00F709D9" w:rsidP="00683D5A">
            <w:pPr>
              <w:spacing w:after="0" w:line="240" w:lineRule="auto"/>
              <w:rPr>
                <w:rFonts w:ascii="Calibri" w:eastAsia="Times New Roman" w:hAnsi="Calibri" w:cs="Calibri"/>
                <w:color w:val="000000"/>
                <w:lang w:eastAsia="hr-HR"/>
              </w:rPr>
            </w:pPr>
            <w:r w:rsidRPr="009379EE">
              <w:rPr>
                <w:rFonts w:ascii="Calibri" w:eastAsia="Times New Roman" w:hAnsi="Calibri" w:cs="Calibri"/>
                <w:color w:val="000000"/>
                <w:lang w:eastAsia="hr-HR"/>
              </w:rPr>
              <w:t>Ispravak neispravnosti za isporučene nove funkcionalnosti sustava</w:t>
            </w:r>
          </w:p>
        </w:tc>
        <w:tc>
          <w:tcPr>
            <w:tcW w:w="385" w:type="pct"/>
            <w:tcBorders>
              <w:top w:val="nil"/>
              <w:left w:val="nil"/>
              <w:bottom w:val="single" w:sz="4" w:space="0" w:color="auto"/>
              <w:right w:val="single" w:sz="4" w:space="0" w:color="auto"/>
            </w:tcBorders>
            <w:noWrap/>
            <w:vAlign w:val="bottom"/>
            <w:hideMark/>
          </w:tcPr>
          <w:p w14:paraId="3F9D5660" w14:textId="77777777" w:rsidR="00F709D9" w:rsidRPr="009379EE" w:rsidRDefault="00F709D9" w:rsidP="00683D5A">
            <w:pPr>
              <w:spacing w:after="0" w:line="240" w:lineRule="auto"/>
              <w:rPr>
                <w:rFonts w:ascii="Calibri" w:eastAsia="Times New Roman" w:hAnsi="Calibri" w:cs="Calibri"/>
                <w:color w:val="000000"/>
                <w:lang w:eastAsia="hr-HR"/>
              </w:rPr>
            </w:pPr>
            <w:r w:rsidRPr="009379EE">
              <w:rPr>
                <w:rFonts w:ascii="Calibri" w:eastAsia="Times New Roman" w:hAnsi="Calibri" w:cs="Calibri"/>
                <w:color w:val="000000"/>
                <w:lang w:eastAsia="hr-HR"/>
              </w:rPr>
              <w:t> </w:t>
            </w:r>
          </w:p>
        </w:tc>
      </w:tr>
      <w:tr w:rsidR="00F709D9" w:rsidRPr="009379EE" w14:paraId="63710DA9" w14:textId="77777777" w:rsidTr="00683D5A">
        <w:trPr>
          <w:trHeight w:val="196"/>
        </w:trPr>
        <w:tc>
          <w:tcPr>
            <w:tcW w:w="344" w:type="pct"/>
            <w:tcBorders>
              <w:top w:val="nil"/>
              <w:left w:val="single" w:sz="4" w:space="0" w:color="auto"/>
              <w:bottom w:val="single" w:sz="4" w:space="0" w:color="auto"/>
              <w:right w:val="single" w:sz="4" w:space="0" w:color="auto"/>
            </w:tcBorders>
            <w:noWrap/>
            <w:vAlign w:val="center"/>
            <w:hideMark/>
          </w:tcPr>
          <w:p w14:paraId="40977736" w14:textId="77777777" w:rsidR="00F709D9" w:rsidRPr="009379EE" w:rsidRDefault="00F709D9" w:rsidP="00683D5A">
            <w:pPr>
              <w:spacing w:after="0" w:line="240" w:lineRule="auto"/>
              <w:jc w:val="center"/>
              <w:rPr>
                <w:rFonts w:ascii="Calibri" w:eastAsia="Times New Roman" w:hAnsi="Calibri" w:cs="Calibri"/>
                <w:color w:val="000000"/>
                <w:lang w:eastAsia="hr-HR"/>
              </w:rPr>
            </w:pPr>
            <w:r w:rsidRPr="009379EE">
              <w:rPr>
                <w:rFonts w:ascii="Calibri" w:eastAsia="Times New Roman" w:hAnsi="Calibri" w:cs="Calibri"/>
                <w:color w:val="000000"/>
                <w:lang w:eastAsia="hr-HR"/>
              </w:rPr>
              <w:t>4</w:t>
            </w:r>
            <w:r>
              <w:rPr>
                <w:rFonts w:ascii="Calibri" w:eastAsia="Times New Roman" w:hAnsi="Calibri" w:cs="Calibri"/>
                <w:color w:val="000000"/>
                <w:lang w:eastAsia="hr-HR"/>
              </w:rPr>
              <w:t>2</w:t>
            </w:r>
          </w:p>
        </w:tc>
        <w:tc>
          <w:tcPr>
            <w:tcW w:w="4271" w:type="pct"/>
            <w:tcBorders>
              <w:top w:val="nil"/>
              <w:left w:val="nil"/>
              <w:bottom w:val="single" w:sz="4" w:space="0" w:color="auto"/>
              <w:right w:val="single" w:sz="4" w:space="0" w:color="auto"/>
            </w:tcBorders>
            <w:vAlign w:val="bottom"/>
            <w:hideMark/>
          </w:tcPr>
          <w:p w14:paraId="0DC51695" w14:textId="77777777" w:rsidR="00F709D9" w:rsidRPr="009379EE" w:rsidRDefault="00F709D9" w:rsidP="00683D5A">
            <w:pPr>
              <w:spacing w:after="0" w:line="240" w:lineRule="auto"/>
              <w:rPr>
                <w:rFonts w:ascii="Calibri" w:eastAsia="Times New Roman" w:hAnsi="Calibri" w:cs="Calibri"/>
                <w:color w:val="000000"/>
                <w:lang w:eastAsia="hr-HR"/>
              </w:rPr>
            </w:pPr>
            <w:r w:rsidRPr="009379EE">
              <w:rPr>
                <w:rFonts w:ascii="Calibri" w:eastAsia="Times New Roman" w:hAnsi="Calibri" w:cs="Calibri"/>
                <w:color w:val="000000"/>
                <w:lang w:eastAsia="hr-HR"/>
              </w:rPr>
              <w:t>Pomoć u korištenju sustava na razini Odjela korisničke podrške (first line support)</w:t>
            </w:r>
          </w:p>
        </w:tc>
        <w:tc>
          <w:tcPr>
            <w:tcW w:w="385" w:type="pct"/>
            <w:tcBorders>
              <w:top w:val="nil"/>
              <w:left w:val="nil"/>
              <w:bottom w:val="single" w:sz="4" w:space="0" w:color="auto"/>
              <w:right w:val="single" w:sz="4" w:space="0" w:color="auto"/>
            </w:tcBorders>
            <w:noWrap/>
            <w:vAlign w:val="bottom"/>
            <w:hideMark/>
          </w:tcPr>
          <w:p w14:paraId="5CFFFBF0" w14:textId="77777777" w:rsidR="00F709D9" w:rsidRPr="009379EE" w:rsidRDefault="00F709D9" w:rsidP="00683D5A">
            <w:pPr>
              <w:spacing w:after="0" w:line="240" w:lineRule="auto"/>
              <w:rPr>
                <w:rFonts w:ascii="Calibri" w:eastAsia="Times New Roman" w:hAnsi="Calibri" w:cs="Calibri"/>
                <w:color w:val="000000"/>
                <w:lang w:eastAsia="hr-HR"/>
              </w:rPr>
            </w:pPr>
            <w:r w:rsidRPr="009379EE">
              <w:rPr>
                <w:rFonts w:ascii="Calibri" w:eastAsia="Times New Roman" w:hAnsi="Calibri" w:cs="Calibri"/>
                <w:color w:val="000000"/>
                <w:lang w:eastAsia="hr-HR"/>
              </w:rPr>
              <w:t> </w:t>
            </w:r>
          </w:p>
        </w:tc>
      </w:tr>
      <w:tr w:rsidR="00F709D9" w:rsidRPr="009379EE" w14:paraId="29515993" w14:textId="77777777" w:rsidTr="00683D5A">
        <w:trPr>
          <w:trHeight w:val="196"/>
        </w:trPr>
        <w:tc>
          <w:tcPr>
            <w:tcW w:w="344" w:type="pct"/>
            <w:tcBorders>
              <w:top w:val="nil"/>
              <w:left w:val="single" w:sz="4" w:space="0" w:color="auto"/>
              <w:bottom w:val="single" w:sz="4" w:space="0" w:color="auto"/>
              <w:right w:val="single" w:sz="4" w:space="0" w:color="auto"/>
            </w:tcBorders>
            <w:noWrap/>
            <w:vAlign w:val="center"/>
            <w:hideMark/>
          </w:tcPr>
          <w:p w14:paraId="032606AE" w14:textId="77777777" w:rsidR="00F709D9" w:rsidRPr="009379EE" w:rsidRDefault="00F709D9" w:rsidP="00683D5A">
            <w:pPr>
              <w:spacing w:after="0" w:line="240" w:lineRule="auto"/>
              <w:jc w:val="center"/>
              <w:rPr>
                <w:rFonts w:ascii="Calibri" w:eastAsia="Times New Roman" w:hAnsi="Calibri" w:cs="Calibri"/>
                <w:color w:val="000000"/>
                <w:lang w:eastAsia="hr-HR"/>
              </w:rPr>
            </w:pPr>
            <w:r w:rsidRPr="009379EE">
              <w:rPr>
                <w:rFonts w:ascii="Calibri" w:eastAsia="Times New Roman" w:hAnsi="Calibri" w:cs="Calibri"/>
                <w:color w:val="000000"/>
                <w:lang w:eastAsia="hr-HR"/>
              </w:rPr>
              <w:t>4</w:t>
            </w:r>
            <w:r>
              <w:rPr>
                <w:rFonts w:ascii="Calibri" w:eastAsia="Times New Roman" w:hAnsi="Calibri" w:cs="Calibri"/>
                <w:color w:val="000000"/>
                <w:lang w:eastAsia="hr-HR"/>
              </w:rPr>
              <w:t>3</w:t>
            </w:r>
          </w:p>
        </w:tc>
        <w:tc>
          <w:tcPr>
            <w:tcW w:w="4271" w:type="pct"/>
            <w:tcBorders>
              <w:top w:val="nil"/>
              <w:left w:val="nil"/>
              <w:bottom w:val="single" w:sz="4" w:space="0" w:color="auto"/>
              <w:right w:val="single" w:sz="4" w:space="0" w:color="auto"/>
            </w:tcBorders>
            <w:vAlign w:val="bottom"/>
            <w:hideMark/>
          </w:tcPr>
          <w:p w14:paraId="64DB0578" w14:textId="77777777" w:rsidR="00F709D9" w:rsidRPr="009379EE" w:rsidRDefault="00F709D9" w:rsidP="00683D5A">
            <w:pPr>
              <w:spacing w:after="0" w:line="240" w:lineRule="auto"/>
              <w:rPr>
                <w:rFonts w:ascii="Calibri" w:eastAsia="Times New Roman" w:hAnsi="Calibri" w:cs="Calibri"/>
                <w:color w:val="000000"/>
                <w:lang w:eastAsia="hr-HR"/>
              </w:rPr>
            </w:pPr>
            <w:r w:rsidRPr="009379EE">
              <w:rPr>
                <w:rFonts w:ascii="Calibri" w:eastAsia="Times New Roman" w:hAnsi="Calibri" w:cs="Calibri"/>
                <w:color w:val="000000"/>
                <w:lang w:eastAsia="hr-HR"/>
              </w:rPr>
              <w:t>Ukazivanje na greške u radu korisnika</w:t>
            </w:r>
          </w:p>
        </w:tc>
        <w:tc>
          <w:tcPr>
            <w:tcW w:w="385" w:type="pct"/>
            <w:tcBorders>
              <w:top w:val="nil"/>
              <w:left w:val="nil"/>
              <w:bottom w:val="single" w:sz="4" w:space="0" w:color="auto"/>
              <w:right w:val="single" w:sz="4" w:space="0" w:color="auto"/>
            </w:tcBorders>
            <w:noWrap/>
            <w:vAlign w:val="bottom"/>
            <w:hideMark/>
          </w:tcPr>
          <w:p w14:paraId="416DB8A5" w14:textId="77777777" w:rsidR="00F709D9" w:rsidRPr="009379EE" w:rsidRDefault="00F709D9" w:rsidP="00683D5A">
            <w:pPr>
              <w:spacing w:after="0" w:line="240" w:lineRule="auto"/>
              <w:rPr>
                <w:rFonts w:ascii="Calibri" w:eastAsia="Times New Roman" w:hAnsi="Calibri" w:cs="Calibri"/>
                <w:color w:val="000000"/>
                <w:lang w:eastAsia="hr-HR"/>
              </w:rPr>
            </w:pPr>
            <w:r w:rsidRPr="009379EE">
              <w:rPr>
                <w:rFonts w:ascii="Calibri" w:eastAsia="Times New Roman" w:hAnsi="Calibri" w:cs="Calibri"/>
                <w:color w:val="000000"/>
                <w:lang w:eastAsia="hr-HR"/>
              </w:rPr>
              <w:t> </w:t>
            </w:r>
          </w:p>
        </w:tc>
      </w:tr>
      <w:tr w:rsidR="00F709D9" w:rsidRPr="009379EE" w14:paraId="707E564F" w14:textId="77777777" w:rsidTr="00683D5A">
        <w:trPr>
          <w:trHeight w:val="196"/>
        </w:trPr>
        <w:tc>
          <w:tcPr>
            <w:tcW w:w="344" w:type="pct"/>
            <w:tcBorders>
              <w:top w:val="nil"/>
              <w:left w:val="single" w:sz="4" w:space="0" w:color="auto"/>
              <w:bottom w:val="single" w:sz="4" w:space="0" w:color="auto"/>
              <w:right w:val="single" w:sz="4" w:space="0" w:color="auto"/>
            </w:tcBorders>
            <w:noWrap/>
            <w:vAlign w:val="center"/>
            <w:hideMark/>
          </w:tcPr>
          <w:p w14:paraId="30E628C1" w14:textId="77777777" w:rsidR="00F709D9" w:rsidRPr="009379EE" w:rsidRDefault="00F709D9" w:rsidP="00683D5A">
            <w:pPr>
              <w:spacing w:after="0" w:line="240" w:lineRule="auto"/>
              <w:jc w:val="center"/>
              <w:rPr>
                <w:rFonts w:ascii="Calibri" w:eastAsia="Times New Roman" w:hAnsi="Calibri" w:cs="Calibri"/>
                <w:color w:val="000000"/>
                <w:lang w:eastAsia="hr-HR"/>
              </w:rPr>
            </w:pPr>
            <w:r w:rsidRPr="009379EE">
              <w:rPr>
                <w:rFonts w:ascii="Calibri" w:eastAsia="Times New Roman" w:hAnsi="Calibri" w:cs="Calibri"/>
                <w:color w:val="000000"/>
                <w:lang w:eastAsia="hr-HR"/>
              </w:rPr>
              <w:t>4</w:t>
            </w:r>
            <w:r>
              <w:rPr>
                <w:rFonts w:ascii="Calibri" w:eastAsia="Times New Roman" w:hAnsi="Calibri" w:cs="Calibri"/>
                <w:color w:val="000000"/>
                <w:lang w:eastAsia="hr-HR"/>
              </w:rPr>
              <w:t>4</w:t>
            </w:r>
          </w:p>
        </w:tc>
        <w:tc>
          <w:tcPr>
            <w:tcW w:w="4271" w:type="pct"/>
            <w:tcBorders>
              <w:top w:val="nil"/>
              <w:left w:val="nil"/>
              <w:bottom w:val="single" w:sz="4" w:space="0" w:color="auto"/>
              <w:right w:val="single" w:sz="4" w:space="0" w:color="auto"/>
            </w:tcBorders>
            <w:vAlign w:val="bottom"/>
            <w:hideMark/>
          </w:tcPr>
          <w:p w14:paraId="08B6517A" w14:textId="77777777" w:rsidR="00F709D9" w:rsidRPr="009379EE" w:rsidRDefault="00F709D9" w:rsidP="00683D5A">
            <w:pPr>
              <w:spacing w:after="0" w:line="240" w:lineRule="auto"/>
              <w:rPr>
                <w:rFonts w:ascii="Calibri" w:eastAsia="Times New Roman" w:hAnsi="Calibri" w:cs="Calibri"/>
                <w:color w:val="000000"/>
                <w:lang w:eastAsia="hr-HR"/>
              </w:rPr>
            </w:pPr>
            <w:r w:rsidRPr="009379EE">
              <w:rPr>
                <w:rFonts w:ascii="Calibri" w:eastAsia="Times New Roman" w:hAnsi="Calibri" w:cs="Calibri"/>
                <w:color w:val="000000"/>
                <w:lang w:eastAsia="hr-HR"/>
              </w:rPr>
              <w:t>Usluge servisnih intervencija upotrebom udaljenog pristupa - teamviewer</w:t>
            </w:r>
          </w:p>
        </w:tc>
        <w:tc>
          <w:tcPr>
            <w:tcW w:w="385" w:type="pct"/>
            <w:tcBorders>
              <w:top w:val="nil"/>
              <w:left w:val="nil"/>
              <w:bottom w:val="single" w:sz="4" w:space="0" w:color="auto"/>
              <w:right w:val="single" w:sz="4" w:space="0" w:color="auto"/>
            </w:tcBorders>
            <w:noWrap/>
            <w:vAlign w:val="bottom"/>
            <w:hideMark/>
          </w:tcPr>
          <w:p w14:paraId="5560753C" w14:textId="77777777" w:rsidR="00F709D9" w:rsidRPr="009379EE" w:rsidRDefault="00F709D9" w:rsidP="00683D5A">
            <w:pPr>
              <w:spacing w:after="0" w:line="240" w:lineRule="auto"/>
              <w:rPr>
                <w:rFonts w:ascii="Calibri" w:eastAsia="Times New Roman" w:hAnsi="Calibri" w:cs="Calibri"/>
                <w:color w:val="000000"/>
                <w:lang w:eastAsia="hr-HR"/>
              </w:rPr>
            </w:pPr>
            <w:r w:rsidRPr="009379EE">
              <w:rPr>
                <w:rFonts w:ascii="Calibri" w:eastAsia="Times New Roman" w:hAnsi="Calibri" w:cs="Calibri"/>
                <w:color w:val="000000"/>
                <w:lang w:eastAsia="hr-HR"/>
              </w:rPr>
              <w:t> </w:t>
            </w:r>
          </w:p>
        </w:tc>
      </w:tr>
      <w:tr w:rsidR="00F709D9" w:rsidRPr="009379EE" w14:paraId="1BD0963A" w14:textId="77777777" w:rsidTr="00683D5A">
        <w:trPr>
          <w:trHeight w:val="392"/>
        </w:trPr>
        <w:tc>
          <w:tcPr>
            <w:tcW w:w="344" w:type="pct"/>
            <w:tcBorders>
              <w:top w:val="nil"/>
              <w:left w:val="single" w:sz="4" w:space="0" w:color="auto"/>
              <w:bottom w:val="single" w:sz="4" w:space="0" w:color="auto"/>
              <w:right w:val="single" w:sz="4" w:space="0" w:color="auto"/>
            </w:tcBorders>
            <w:noWrap/>
            <w:vAlign w:val="center"/>
            <w:hideMark/>
          </w:tcPr>
          <w:p w14:paraId="39C21AE6" w14:textId="77777777" w:rsidR="00F709D9" w:rsidRPr="009379EE" w:rsidRDefault="00F709D9" w:rsidP="00683D5A">
            <w:pPr>
              <w:spacing w:after="0" w:line="240" w:lineRule="auto"/>
              <w:jc w:val="center"/>
              <w:rPr>
                <w:rFonts w:ascii="Calibri" w:eastAsia="Times New Roman" w:hAnsi="Calibri" w:cs="Calibri"/>
                <w:color w:val="000000"/>
                <w:lang w:eastAsia="hr-HR"/>
              </w:rPr>
            </w:pPr>
            <w:r w:rsidRPr="009379EE">
              <w:rPr>
                <w:rFonts w:ascii="Calibri" w:eastAsia="Times New Roman" w:hAnsi="Calibri" w:cs="Calibri"/>
                <w:color w:val="000000"/>
                <w:lang w:eastAsia="hr-HR"/>
              </w:rPr>
              <w:t>4</w:t>
            </w:r>
            <w:r>
              <w:rPr>
                <w:rFonts w:ascii="Calibri" w:eastAsia="Times New Roman" w:hAnsi="Calibri" w:cs="Calibri"/>
                <w:color w:val="000000"/>
                <w:lang w:eastAsia="hr-HR"/>
              </w:rPr>
              <w:t>5</w:t>
            </w:r>
          </w:p>
        </w:tc>
        <w:tc>
          <w:tcPr>
            <w:tcW w:w="4271" w:type="pct"/>
            <w:tcBorders>
              <w:top w:val="nil"/>
              <w:left w:val="nil"/>
              <w:bottom w:val="single" w:sz="4" w:space="0" w:color="auto"/>
              <w:right w:val="single" w:sz="4" w:space="0" w:color="auto"/>
            </w:tcBorders>
            <w:vAlign w:val="bottom"/>
            <w:hideMark/>
          </w:tcPr>
          <w:p w14:paraId="668EA951" w14:textId="77777777" w:rsidR="00F709D9" w:rsidRPr="009379EE" w:rsidRDefault="00F709D9" w:rsidP="00683D5A">
            <w:pPr>
              <w:spacing w:after="0" w:line="240" w:lineRule="auto"/>
              <w:rPr>
                <w:rFonts w:ascii="Calibri" w:eastAsia="Times New Roman" w:hAnsi="Calibri" w:cs="Calibri"/>
                <w:color w:val="000000"/>
                <w:lang w:eastAsia="hr-HR"/>
              </w:rPr>
            </w:pPr>
            <w:r w:rsidRPr="009379EE">
              <w:rPr>
                <w:rFonts w:ascii="Calibri" w:eastAsia="Times New Roman" w:hAnsi="Calibri" w:cs="Calibri"/>
                <w:color w:val="000000"/>
                <w:lang w:eastAsia="hr-HR"/>
              </w:rPr>
              <w:t>Provođenje redovitih mjesečnih preventivnih pregleda infrastrukture sustava (stanje poslužitelja/baze podataka) i analize eventualnih sistemskih upozorenja</w:t>
            </w:r>
          </w:p>
        </w:tc>
        <w:tc>
          <w:tcPr>
            <w:tcW w:w="385" w:type="pct"/>
            <w:tcBorders>
              <w:top w:val="nil"/>
              <w:left w:val="nil"/>
              <w:bottom w:val="single" w:sz="4" w:space="0" w:color="auto"/>
              <w:right w:val="single" w:sz="4" w:space="0" w:color="auto"/>
            </w:tcBorders>
            <w:noWrap/>
            <w:vAlign w:val="bottom"/>
            <w:hideMark/>
          </w:tcPr>
          <w:p w14:paraId="0A02785F" w14:textId="77777777" w:rsidR="00F709D9" w:rsidRPr="009379EE" w:rsidRDefault="00F709D9" w:rsidP="00683D5A">
            <w:pPr>
              <w:spacing w:after="0" w:line="240" w:lineRule="auto"/>
              <w:rPr>
                <w:rFonts w:ascii="Calibri" w:eastAsia="Times New Roman" w:hAnsi="Calibri" w:cs="Calibri"/>
                <w:color w:val="000000"/>
                <w:lang w:eastAsia="hr-HR"/>
              </w:rPr>
            </w:pPr>
            <w:r w:rsidRPr="009379EE">
              <w:rPr>
                <w:rFonts w:ascii="Calibri" w:eastAsia="Times New Roman" w:hAnsi="Calibri" w:cs="Calibri"/>
                <w:color w:val="000000"/>
                <w:lang w:eastAsia="hr-HR"/>
              </w:rPr>
              <w:t> </w:t>
            </w:r>
          </w:p>
        </w:tc>
      </w:tr>
      <w:tr w:rsidR="00F709D9" w:rsidRPr="009379EE" w14:paraId="5DC9F75B" w14:textId="77777777" w:rsidTr="00683D5A">
        <w:trPr>
          <w:trHeight w:val="196"/>
        </w:trPr>
        <w:tc>
          <w:tcPr>
            <w:tcW w:w="344" w:type="pct"/>
            <w:tcBorders>
              <w:top w:val="nil"/>
              <w:left w:val="single" w:sz="4" w:space="0" w:color="auto"/>
              <w:bottom w:val="single" w:sz="4" w:space="0" w:color="auto"/>
              <w:right w:val="single" w:sz="4" w:space="0" w:color="auto"/>
            </w:tcBorders>
            <w:noWrap/>
            <w:vAlign w:val="center"/>
            <w:hideMark/>
          </w:tcPr>
          <w:p w14:paraId="2C1FEE03" w14:textId="77777777" w:rsidR="00F709D9" w:rsidRPr="009379EE" w:rsidRDefault="00F709D9" w:rsidP="00683D5A">
            <w:pPr>
              <w:spacing w:after="0" w:line="240" w:lineRule="auto"/>
              <w:jc w:val="center"/>
              <w:rPr>
                <w:rFonts w:ascii="Calibri" w:eastAsia="Times New Roman" w:hAnsi="Calibri" w:cs="Calibri"/>
                <w:color w:val="000000"/>
                <w:lang w:eastAsia="hr-HR"/>
              </w:rPr>
            </w:pPr>
            <w:r w:rsidRPr="009379EE">
              <w:rPr>
                <w:rFonts w:ascii="Calibri" w:eastAsia="Times New Roman" w:hAnsi="Calibri" w:cs="Calibri"/>
                <w:color w:val="000000"/>
                <w:lang w:eastAsia="hr-HR"/>
              </w:rPr>
              <w:t>4</w:t>
            </w:r>
            <w:r>
              <w:rPr>
                <w:rFonts w:ascii="Calibri" w:eastAsia="Times New Roman" w:hAnsi="Calibri" w:cs="Calibri"/>
                <w:color w:val="000000"/>
                <w:lang w:eastAsia="hr-HR"/>
              </w:rPr>
              <w:t>6</w:t>
            </w:r>
          </w:p>
        </w:tc>
        <w:tc>
          <w:tcPr>
            <w:tcW w:w="4271" w:type="pct"/>
            <w:tcBorders>
              <w:top w:val="nil"/>
              <w:left w:val="nil"/>
              <w:bottom w:val="single" w:sz="4" w:space="0" w:color="auto"/>
              <w:right w:val="single" w:sz="4" w:space="0" w:color="auto"/>
            </w:tcBorders>
            <w:vAlign w:val="bottom"/>
            <w:hideMark/>
          </w:tcPr>
          <w:p w14:paraId="5FFAB2BE" w14:textId="77777777" w:rsidR="00F709D9" w:rsidRPr="009379EE" w:rsidRDefault="00F709D9" w:rsidP="00683D5A">
            <w:pPr>
              <w:spacing w:after="0" w:line="240" w:lineRule="auto"/>
              <w:rPr>
                <w:rFonts w:ascii="Calibri" w:eastAsia="Times New Roman" w:hAnsi="Calibri" w:cs="Calibri"/>
                <w:color w:val="000000"/>
                <w:lang w:eastAsia="hr-HR"/>
              </w:rPr>
            </w:pPr>
            <w:r w:rsidRPr="009379EE">
              <w:rPr>
                <w:rFonts w:ascii="Calibri" w:eastAsia="Times New Roman" w:hAnsi="Calibri" w:cs="Calibri"/>
                <w:color w:val="000000"/>
                <w:lang w:eastAsia="hr-HR"/>
              </w:rPr>
              <w:t xml:space="preserve">Mjesečni preventivni pregled sustava udaljenim pristupom </w:t>
            </w:r>
          </w:p>
        </w:tc>
        <w:tc>
          <w:tcPr>
            <w:tcW w:w="385" w:type="pct"/>
            <w:tcBorders>
              <w:top w:val="nil"/>
              <w:left w:val="nil"/>
              <w:bottom w:val="single" w:sz="4" w:space="0" w:color="auto"/>
              <w:right w:val="single" w:sz="4" w:space="0" w:color="auto"/>
            </w:tcBorders>
            <w:noWrap/>
            <w:vAlign w:val="bottom"/>
            <w:hideMark/>
          </w:tcPr>
          <w:p w14:paraId="2FA81212" w14:textId="77777777" w:rsidR="00F709D9" w:rsidRPr="009379EE" w:rsidRDefault="00F709D9" w:rsidP="00683D5A">
            <w:pPr>
              <w:spacing w:after="0" w:line="240" w:lineRule="auto"/>
              <w:rPr>
                <w:rFonts w:ascii="Calibri" w:eastAsia="Times New Roman" w:hAnsi="Calibri" w:cs="Calibri"/>
                <w:color w:val="000000"/>
                <w:lang w:eastAsia="hr-HR"/>
              </w:rPr>
            </w:pPr>
            <w:r w:rsidRPr="009379EE">
              <w:rPr>
                <w:rFonts w:ascii="Calibri" w:eastAsia="Times New Roman" w:hAnsi="Calibri" w:cs="Calibri"/>
                <w:color w:val="000000"/>
                <w:lang w:eastAsia="hr-HR"/>
              </w:rPr>
              <w:t> </w:t>
            </w:r>
          </w:p>
        </w:tc>
      </w:tr>
      <w:tr w:rsidR="00F709D9" w:rsidRPr="009379EE" w14:paraId="5DD55046" w14:textId="77777777" w:rsidTr="00683D5A">
        <w:trPr>
          <w:trHeight w:val="196"/>
        </w:trPr>
        <w:tc>
          <w:tcPr>
            <w:tcW w:w="344" w:type="pct"/>
            <w:tcBorders>
              <w:top w:val="nil"/>
              <w:left w:val="single" w:sz="4" w:space="0" w:color="auto"/>
              <w:bottom w:val="single" w:sz="4" w:space="0" w:color="auto"/>
              <w:right w:val="single" w:sz="4" w:space="0" w:color="auto"/>
            </w:tcBorders>
            <w:noWrap/>
            <w:vAlign w:val="center"/>
            <w:hideMark/>
          </w:tcPr>
          <w:p w14:paraId="28234E74" w14:textId="77777777" w:rsidR="00F709D9" w:rsidRPr="009379EE" w:rsidRDefault="00F709D9" w:rsidP="00683D5A">
            <w:pPr>
              <w:spacing w:after="0" w:line="240" w:lineRule="auto"/>
              <w:jc w:val="center"/>
              <w:rPr>
                <w:rFonts w:ascii="Calibri" w:eastAsia="Times New Roman" w:hAnsi="Calibri" w:cs="Calibri"/>
                <w:color w:val="000000"/>
                <w:lang w:eastAsia="hr-HR"/>
              </w:rPr>
            </w:pPr>
            <w:r w:rsidRPr="009379EE">
              <w:rPr>
                <w:rFonts w:ascii="Calibri" w:eastAsia="Times New Roman" w:hAnsi="Calibri" w:cs="Calibri"/>
                <w:color w:val="000000"/>
                <w:lang w:eastAsia="hr-HR"/>
              </w:rPr>
              <w:t>4</w:t>
            </w:r>
            <w:r>
              <w:rPr>
                <w:rFonts w:ascii="Calibri" w:eastAsia="Times New Roman" w:hAnsi="Calibri" w:cs="Calibri"/>
                <w:color w:val="000000"/>
                <w:lang w:eastAsia="hr-HR"/>
              </w:rPr>
              <w:t>7</w:t>
            </w:r>
          </w:p>
        </w:tc>
        <w:tc>
          <w:tcPr>
            <w:tcW w:w="4271" w:type="pct"/>
            <w:tcBorders>
              <w:top w:val="nil"/>
              <w:left w:val="nil"/>
              <w:bottom w:val="single" w:sz="4" w:space="0" w:color="auto"/>
              <w:right w:val="single" w:sz="4" w:space="0" w:color="auto"/>
            </w:tcBorders>
            <w:vAlign w:val="bottom"/>
            <w:hideMark/>
          </w:tcPr>
          <w:p w14:paraId="6D857D4C" w14:textId="77777777" w:rsidR="00F709D9" w:rsidRPr="009379EE" w:rsidRDefault="00F709D9" w:rsidP="00683D5A">
            <w:pPr>
              <w:spacing w:after="0" w:line="240" w:lineRule="auto"/>
              <w:rPr>
                <w:rFonts w:ascii="Calibri" w:eastAsia="Times New Roman" w:hAnsi="Calibri" w:cs="Calibri"/>
                <w:color w:val="000000"/>
                <w:lang w:eastAsia="hr-HR"/>
              </w:rPr>
            </w:pPr>
            <w:r w:rsidRPr="009379EE">
              <w:rPr>
                <w:rFonts w:ascii="Calibri" w:eastAsia="Times New Roman" w:hAnsi="Calibri" w:cs="Calibri"/>
                <w:color w:val="000000"/>
                <w:lang w:eastAsia="hr-HR"/>
              </w:rPr>
              <w:t>Integracija sustava u smislu preglednije obrade i pretraživanja podataka</w:t>
            </w:r>
          </w:p>
        </w:tc>
        <w:tc>
          <w:tcPr>
            <w:tcW w:w="385" w:type="pct"/>
            <w:tcBorders>
              <w:top w:val="nil"/>
              <w:left w:val="nil"/>
              <w:bottom w:val="single" w:sz="4" w:space="0" w:color="auto"/>
              <w:right w:val="single" w:sz="4" w:space="0" w:color="auto"/>
            </w:tcBorders>
            <w:noWrap/>
            <w:vAlign w:val="bottom"/>
            <w:hideMark/>
          </w:tcPr>
          <w:p w14:paraId="3524BF8D" w14:textId="77777777" w:rsidR="00F709D9" w:rsidRPr="009379EE" w:rsidRDefault="00F709D9" w:rsidP="00683D5A">
            <w:pPr>
              <w:spacing w:after="0" w:line="240" w:lineRule="auto"/>
              <w:rPr>
                <w:rFonts w:ascii="Calibri" w:eastAsia="Times New Roman" w:hAnsi="Calibri" w:cs="Calibri"/>
                <w:color w:val="000000"/>
                <w:lang w:eastAsia="hr-HR"/>
              </w:rPr>
            </w:pPr>
            <w:r w:rsidRPr="009379EE">
              <w:rPr>
                <w:rFonts w:ascii="Calibri" w:eastAsia="Times New Roman" w:hAnsi="Calibri" w:cs="Calibri"/>
                <w:color w:val="000000"/>
                <w:lang w:eastAsia="hr-HR"/>
              </w:rPr>
              <w:t> </w:t>
            </w:r>
          </w:p>
        </w:tc>
      </w:tr>
      <w:tr w:rsidR="00F709D9" w:rsidRPr="009379EE" w14:paraId="1AC3BDDE" w14:textId="77777777" w:rsidTr="00683D5A">
        <w:trPr>
          <w:trHeight w:val="196"/>
        </w:trPr>
        <w:tc>
          <w:tcPr>
            <w:tcW w:w="344" w:type="pct"/>
            <w:tcBorders>
              <w:top w:val="nil"/>
              <w:left w:val="single" w:sz="4" w:space="0" w:color="auto"/>
              <w:bottom w:val="single" w:sz="4" w:space="0" w:color="auto"/>
              <w:right w:val="single" w:sz="4" w:space="0" w:color="auto"/>
            </w:tcBorders>
            <w:noWrap/>
            <w:vAlign w:val="center"/>
            <w:hideMark/>
          </w:tcPr>
          <w:p w14:paraId="5B757547" w14:textId="77777777" w:rsidR="00F709D9" w:rsidRPr="009379EE" w:rsidRDefault="00F709D9" w:rsidP="00683D5A">
            <w:pPr>
              <w:spacing w:after="0" w:line="240" w:lineRule="auto"/>
              <w:jc w:val="center"/>
              <w:rPr>
                <w:rFonts w:ascii="Calibri" w:eastAsia="Times New Roman" w:hAnsi="Calibri" w:cs="Calibri"/>
                <w:color w:val="000000"/>
                <w:lang w:eastAsia="hr-HR"/>
              </w:rPr>
            </w:pPr>
            <w:r w:rsidRPr="009379EE">
              <w:rPr>
                <w:rFonts w:ascii="Calibri" w:eastAsia="Times New Roman" w:hAnsi="Calibri" w:cs="Calibri"/>
                <w:color w:val="000000"/>
                <w:lang w:eastAsia="hr-HR"/>
              </w:rPr>
              <w:t>4</w:t>
            </w:r>
            <w:r>
              <w:rPr>
                <w:rFonts w:ascii="Calibri" w:eastAsia="Times New Roman" w:hAnsi="Calibri" w:cs="Calibri"/>
                <w:color w:val="000000"/>
                <w:lang w:eastAsia="hr-HR"/>
              </w:rPr>
              <w:t>8</w:t>
            </w:r>
          </w:p>
        </w:tc>
        <w:tc>
          <w:tcPr>
            <w:tcW w:w="4271" w:type="pct"/>
            <w:tcBorders>
              <w:top w:val="nil"/>
              <w:left w:val="nil"/>
              <w:bottom w:val="single" w:sz="4" w:space="0" w:color="auto"/>
              <w:right w:val="single" w:sz="4" w:space="0" w:color="auto"/>
            </w:tcBorders>
            <w:vAlign w:val="bottom"/>
            <w:hideMark/>
          </w:tcPr>
          <w:p w14:paraId="44211B8E" w14:textId="77777777" w:rsidR="00F709D9" w:rsidRPr="009379EE" w:rsidRDefault="00F709D9" w:rsidP="00683D5A">
            <w:pPr>
              <w:spacing w:after="0" w:line="240" w:lineRule="auto"/>
              <w:rPr>
                <w:rFonts w:ascii="Calibri" w:eastAsia="Times New Roman" w:hAnsi="Calibri" w:cs="Calibri"/>
                <w:color w:val="000000"/>
                <w:lang w:eastAsia="hr-HR"/>
              </w:rPr>
            </w:pPr>
            <w:r w:rsidRPr="009379EE">
              <w:rPr>
                <w:rFonts w:ascii="Calibri" w:eastAsia="Times New Roman" w:hAnsi="Calibri" w:cs="Calibri"/>
                <w:color w:val="000000"/>
                <w:lang w:eastAsia="hr-HR"/>
              </w:rPr>
              <w:t>Savjeti (konzulting) vezani za moguća poboljšanja na programskom rješenju i vezanim procesima</w:t>
            </w:r>
          </w:p>
        </w:tc>
        <w:tc>
          <w:tcPr>
            <w:tcW w:w="385" w:type="pct"/>
            <w:tcBorders>
              <w:top w:val="nil"/>
              <w:left w:val="nil"/>
              <w:bottom w:val="single" w:sz="4" w:space="0" w:color="auto"/>
              <w:right w:val="single" w:sz="4" w:space="0" w:color="auto"/>
            </w:tcBorders>
            <w:noWrap/>
            <w:vAlign w:val="bottom"/>
            <w:hideMark/>
          </w:tcPr>
          <w:p w14:paraId="452AEC9B" w14:textId="77777777" w:rsidR="00F709D9" w:rsidRPr="009379EE" w:rsidRDefault="00F709D9" w:rsidP="00683D5A">
            <w:pPr>
              <w:spacing w:after="0" w:line="240" w:lineRule="auto"/>
              <w:rPr>
                <w:rFonts w:ascii="Calibri" w:eastAsia="Times New Roman" w:hAnsi="Calibri" w:cs="Calibri"/>
                <w:color w:val="000000"/>
                <w:lang w:eastAsia="hr-HR"/>
              </w:rPr>
            </w:pPr>
            <w:r w:rsidRPr="009379EE">
              <w:rPr>
                <w:rFonts w:ascii="Calibri" w:eastAsia="Times New Roman" w:hAnsi="Calibri" w:cs="Calibri"/>
                <w:color w:val="000000"/>
                <w:lang w:eastAsia="hr-HR"/>
              </w:rPr>
              <w:t> </w:t>
            </w:r>
          </w:p>
        </w:tc>
      </w:tr>
      <w:tr w:rsidR="00F709D9" w:rsidRPr="009379EE" w14:paraId="196341B0" w14:textId="77777777" w:rsidTr="00683D5A">
        <w:trPr>
          <w:trHeight w:val="196"/>
        </w:trPr>
        <w:tc>
          <w:tcPr>
            <w:tcW w:w="344" w:type="pct"/>
            <w:tcBorders>
              <w:top w:val="nil"/>
              <w:left w:val="single" w:sz="4" w:space="0" w:color="auto"/>
              <w:bottom w:val="single" w:sz="4" w:space="0" w:color="auto"/>
              <w:right w:val="single" w:sz="4" w:space="0" w:color="auto"/>
            </w:tcBorders>
            <w:shd w:val="clear" w:color="000000" w:fill="FFFFFF"/>
            <w:noWrap/>
            <w:vAlign w:val="center"/>
            <w:hideMark/>
          </w:tcPr>
          <w:p w14:paraId="6257B308" w14:textId="77777777" w:rsidR="00F709D9" w:rsidRPr="009379EE" w:rsidRDefault="00F709D9" w:rsidP="00683D5A">
            <w:pPr>
              <w:spacing w:after="0" w:line="240" w:lineRule="auto"/>
              <w:jc w:val="center"/>
              <w:rPr>
                <w:rFonts w:ascii="Calibri" w:eastAsia="Times New Roman" w:hAnsi="Calibri" w:cs="Calibri"/>
                <w:lang w:eastAsia="hr-HR"/>
              </w:rPr>
            </w:pPr>
            <w:r>
              <w:rPr>
                <w:rFonts w:ascii="Calibri" w:eastAsia="Times New Roman" w:hAnsi="Calibri" w:cs="Calibri"/>
                <w:lang w:eastAsia="hr-HR"/>
              </w:rPr>
              <w:t>49</w:t>
            </w:r>
          </w:p>
        </w:tc>
        <w:tc>
          <w:tcPr>
            <w:tcW w:w="4271" w:type="pct"/>
            <w:tcBorders>
              <w:top w:val="nil"/>
              <w:left w:val="nil"/>
              <w:bottom w:val="single" w:sz="4" w:space="0" w:color="auto"/>
              <w:right w:val="single" w:sz="4" w:space="0" w:color="auto"/>
            </w:tcBorders>
            <w:shd w:val="clear" w:color="000000" w:fill="FFFFFF"/>
            <w:vAlign w:val="bottom"/>
            <w:hideMark/>
          </w:tcPr>
          <w:p w14:paraId="597C1B63" w14:textId="77777777" w:rsidR="00F709D9" w:rsidRPr="009379EE" w:rsidRDefault="00F709D9" w:rsidP="00683D5A">
            <w:pPr>
              <w:spacing w:after="0" w:line="240" w:lineRule="auto"/>
              <w:rPr>
                <w:rFonts w:ascii="Calibri" w:eastAsia="Times New Roman" w:hAnsi="Calibri" w:cs="Calibri"/>
                <w:lang w:eastAsia="hr-HR"/>
              </w:rPr>
            </w:pPr>
            <w:r w:rsidRPr="009379EE">
              <w:rPr>
                <w:rFonts w:ascii="Calibri" w:eastAsia="Times New Roman" w:hAnsi="Calibri" w:cs="Calibri"/>
                <w:lang w:eastAsia="hr-HR"/>
              </w:rPr>
              <w:t>Otvaranje zamjene u timu liječnika od strane administratora u ustanovi</w:t>
            </w:r>
          </w:p>
        </w:tc>
        <w:tc>
          <w:tcPr>
            <w:tcW w:w="385" w:type="pct"/>
            <w:tcBorders>
              <w:top w:val="nil"/>
              <w:left w:val="nil"/>
              <w:bottom w:val="single" w:sz="4" w:space="0" w:color="auto"/>
              <w:right w:val="single" w:sz="4" w:space="0" w:color="auto"/>
            </w:tcBorders>
            <w:noWrap/>
            <w:vAlign w:val="bottom"/>
            <w:hideMark/>
          </w:tcPr>
          <w:p w14:paraId="09338ADF" w14:textId="77777777" w:rsidR="00F709D9" w:rsidRPr="009379EE" w:rsidRDefault="00F709D9" w:rsidP="00683D5A">
            <w:pPr>
              <w:spacing w:after="0" w:line="240" w:lineRule="auto"/>
              <w:rPr>
                <w:rFonts w:ascii="Calibri" w:eastAsia="Times New Roman" w:hAnsi="Calibri" w:cs="Calibri"/>
                <w:color w:val="000000"/>
                <w:lang w:eastAsia="hr-HR"/>
              </w:rPr>
            </w:pPr>
            <w:r w:rsidRPr="009379EE">
              <w:rPr>
                <w:rFonts w:ascii="Calibri" w:eastAsia="Times New Roman" w:hAnsi="Calibri" w:cs="Calibri"/>
                <w:color w:val="000000"/>
                <w:lang w:eastAsia="hr-HR"/>
              </w:rPr>
              <w:t> </w:t>
            </w:r>
          </w:p>
        </w:tc>
      </w:tr>
      <w:tr w:rsidR="00F709D9" w:rsidRPr="009379EE" w14:paraId="397BB5A7" w14:textId="77777777" w:rsidTr="00683D5A">
        <w:trPr>
          <w:trHeight w:val="196"/>
        </w:trPr>
        <w:tc>
          <w:tcPr>
            <w:tcW w:w="344" w:type="pct"/>
            <w:tcBorders>
              <w:top w:val="nil"/>
              <w:left w:val="single" w:sz="4" w:space="0" w:color="auto"/>
              <w:bottom w:val="single" w:sz="4" w:space="0" w:color="auto"/>
              <w:right w:val="single" w:sz="4" w:space="0" w:color="auto"/>
            </w:tcBorders>
            <w:shd w:val="clear" w:color="000000" w:fill="FFFFFF"/>
            <w:noWrap/>
            <w:vAlign w:val="center"/>
            <w:hideMark/>
          </w:tcPr>
          <w:p w14:paraId="0FDBCB04" w14:textId="77777777" w:rsidR="00F709D9" w:rsidRPr="009379EE" w:rsidRDefault="00F709D9" w:rsidP="00683D5A">
            <w:pPr>
              <w:spacing w:after="0" w:line="240" w:lineRule="auto"/>
              <w:jc w:val="center"/>
              <w:rPr>
                <w:rFonts w:ascii="Calibri" w:eastAsia="Times New Roman" w:hAnsi="Calibri" w:cs="Calibri"/>
                <w:lang w:eastAsia="hr-HR"/>
              </w:rPr>
            </w:pPr>
            <w:r w:rsidRPr="009379EE">
              <w:rPr>
                <w:rFonts w:ascii="Calibri" w:eastAsia="Times New Roman" w:hAnsi="Calibri" w:cs="Calibri"/>
                <w:lang w:eastAsia="hr-HR"/>
              </w:rPr>
              <w:t>5</w:t>
            </w:r>
            <w:r>
              <w:rPr>
                <w:rFonts w:ascii="Calibri" w:eastAsia="Times New Roman" w:hAnsi="Calibri" w:cs="Calibri"/>
                <w:lang w:eastAsia="hr-HR"/>
              </w:rPr>
              <w:t>0</w:t>
            </w:r>
          </w:p>
        </w:tc>
        <w:tc>
          <w:tcPr>
            <w:tcW w:w="4271" w:type="pct"/>
            <w:tcBorders>
              <w:top w:val="nil"/>
              <w:left w:val="nil"/>
              <w:bottom w:val="single" w:sz="4" w:space="0" w:color="auto"/>
              <w:right w:val="single" w:sz="4" w:space="0" w:color="auto"/>
            </w:tcBorders>
            <w:shd w:val="clear" w:color="000000" w:fill="FFFFFF"/>
            <w:vAlign w:val="bottom"/>
            <w:hideMark/>
          </w:tcPr>
          <w:p w14:paraId="7E081644" w14:textId="3FDF1EA0" w:rsidR="00F709D9" w:rsidRPr="009379EE" w:rsidRDefault="00F709D9" w:rsidP="00683D5A">
            <w:pPr>
              <w:spacing w:after="0" w:line="240" w:lineRule="auto"/>
              <w:rPr>
                <w:rFonts w:ascii="Calibri" w:eastAsia="Times New Roman" w:hAnsi="Calibri" w:cs="Calibri"/>
                <w:lang w:eastAsia="hr-HR"/>
              </w:rPr>
            </w:pPr>
            <w:r w:rsidRPr="009379EE">
              <w:rPr>
                <w:rFonts w:ascii="Calibri" w:eastAsia="Times New Roman" w:hAnsi="Calibri" w:cs="Calibri"/>
                <w:lang w:eastAsia="hr-HR"/>
              </w:rPr>
              <w:t xml:space="preserve">Babysitting prilikom početka rada </w:t>
            </w:r>
          </w:p>
        </w:tc>
        <w:tc>
          <w:tcPr>
            <w:tcW w:w="385" w:type="pct"/>
            <w:tcBorders>
              <w:top w:val="nil"/>
              <w:left w:val="nil"/>
              <w:bottom w:val="single" w:sz="4" w:space="0" w:color="auto"/>
              <w:right w:val="single" w:sz="4" w:space="0" w:color="auto"/>
            </w:tcBorders>
            <w:noWrap/>
            <w:vAlign w:val="bottom"/>
            <w:hideMark/>
          </w:tcPr>
          <w:p w14:paraId="174B294A" w14:textId="77777777" w:rsidR="00F709D9" w:rsidRPr="009379EE" w:rsidRDefault="00F709D9" w:rsidP="00683D5A">
            <w:pPr>
              <w:spacing w:after="0" w:line="240" w:lineRule="auto"/>
              <w:rPr>
                <w:rFonts w:ascii="Calibri" w:eastAsia="Times New Roman" w:hAnsi="Calibri" w:cs="Calibri"/>
                <w:color w:val="000000"/>
                <w:lang w:eastAsia="hr-HR"/>
              </w:rPr>
            </w:pPr>
            <w:r w:rsidRPr="009379EE">
              <w:rPr>
                <w:rFonts w:ascii="Calibri" w:eastAsia="Times New Roman" w:hAnsi="Calibri" w:cs="Calibri"/>
                <w:color w:val="000000"/>
                <w:lang w:eastAsia="hr-HR"/>
              </w:rPr>
              <w:t> </w:t>
            </w:r>
          </w:p>
        </w:tc>
      </w:tr>
      <w:tr w:rsidR="00F709D9" w:rsidRPr="009379EE" w14:paraId="382327CE" w14:textId="77777777" w:rsidTr="00683D5A">
        <w:trPr>
          <w:trHeight w:val="196"/>
        </w:trPr>
        <w:tc>
          <w:tcPr>
            <w:tcW w:w="344" w:type="pct"/>
            <w:tcBorders>
              <w:top w:val="nil"/>
              <w:left w:val="single" w:sz="4" w:space="0" w:color="auto"/>
              <w:bottom w:val="single" w:sz="4" w:space="0" w:color="auto"/>
              <w:right w:val="single" w:sz="4" w:space="0" w:color="auto"/>
            </w:tcBorders>
            <w:shd w:val="clear" w:color="000000" w:fill="FFFFFF"/>
            <w:noWrap/>
            <w:vAlign w:val="center"/>
            <w:hideMark/>
          </w:tcPr>
          <w:p w14:paraId="59F4A33B" w14:textId="77777777" w:rsidR="00F709D9" w:rsidRPr="009379EE" w:rsidRDefault="00F709D9" w:rsidP="00683D5A">
            <w:pPr>
              <w:spacing w:after="0" w:line="240" w:lineRule="auto"/>
              <w:jc w:val="center"/>
              <w:rPr>
                <w:rFonts w:ascii="Calibri" w:eastAsia="Times New Roman" w:hAnsi="Calibri" w:cs="Calibri"/>
                <w:lang w:eastAsia="hr-HR"/>
              </w:rPr>
            </w:pPr>
            <w:r w:rsidRPr="009379EE">
              <w:rPr>
                <w:rFonts w:ascii="Calibri" w:eastAsia="Times New Roman" w:hAnsi="Calibri" w:cs="Calibri"/>
                <w:lang w:eastAsia="hr-HR"/>
              </w:rPr>
              <w:t>5</w:t>
            </w:r>
            <w:r>
              <w:rPr>
                <w:rFonts w:ascii="Calibri" w:eastAsia="Times New Roman" w:hAnsi="Calibri" w:cs="Calibri"/>
                <w:lang w:eastAsia="hr-HR"/>
              </w:rPr>
              <w:t>1</w:t>
            </w:r>
          </w:p>
        </w:tc>
        <w:tc>
          <w:tcPr>
            <w:tcW w:w="4271" w:type="pct"/>
            <w:tcBorders>
              <w:top w:val="nil"/>
              <w:left w:val="nil"/>
              <w:bottom w:val="single" w:sz="4" w:space="0" w:color="auto"/>
              <w:right w:val="single" w:sz="4" w:space="0" w:color="auto"/>
            </w:tcBorders>
            <w:shd w:val="clear" w:color="000000" w:fill="FFFFFF"/>
            <w:vAlign w:val="bottom"/>
            <w:hideMark/>
          </w:tcPr>
          <w:p w14:paraId="1926E6ED" w14:textId="77777777" w:rsidR="00F709D9" w:rsidRPr="009379EE" w:rsidRDefault="00F709D9" w:rsidP="00683D5A">
            <w:pPr>
              <w:spacing w:after="0" w:line="240" w:lineRule="auto"/>
              <w:rPr>
                <w:rFonts w:ascii="Calibri" w:eastAsia="Times New Roman" w:hAnsi="Calibri" w:cs="Calibri"/>
                <w:lang w:eastAsia="hr-HR"/>
              </w:rPr>
            </w:pPr>
            <w:r w:rsidRPr="009379EE">
              <w:rPr>
                <w:rFonts w:ascii="Calibri" w:eastAsia="Times New Roman" w:hAnsi="Calibri" w:cs="Calibri"/>
                <w:lang w:eastAsia="hr-HR"/>
              </w:rPr>
              <w:t>Preuzimanje i prikaz svih pristiglih nalaza iz CEZIH sustava na jednom mjestu (dokaz iz programa)</w:t>
            </w:r>
          </w:p>
        </w:tc>
        <w:tc>
          <w:tcPr>
            <w:tcW w:w="385" w:type="pct"/>
            <w:tcBorders>
              <w:top w:val="nil"/>
              <w:left w:val="nil"/>
              <w:bottom w:val="single" w:sz="4" w:space="0" w:color="auto"/>
              <w:right w:val="single" w:sz="4" w:space="0" w:color="auto"/>
            </w:tcBorders>
            <w:noWrap/>
            <w:vAlign w:val="bottom"/>
            <w:hideMark/>
          </w:tcPr>
          <w:p w14:paraId="0475D96F" w14:textId="77777777" w:rsidR="00F709D9" w:rsidRPr="009379EE" w:rsidRDefault="00F709D9" w:rsidP="00683D5A">
            <w:pPr>
              <w:spacing w:after="0" w:line="240" w:lineRule="auto"/>
              <w:rPr>
                <w:rFonts w:ascii="Calibri" w:eastAsia="Times New Roman" w:hAnsi="Calibri" w:cs="Calibri"/>
                <w:color w:val="000000"/>
                <w:lang w:eastAsia="hr-HR"/>
              </w:rPr>
            </w:pPr>
            <w:r w:rsidRPr="009379EE">
              <w:rPr>
                <w:rFonts w:ascii="Calibri" w:eastAsia="Times New Roman" w:hAnsi="Calibri" w:cs="Calibri"/>
                <w:color w:val="000000"/>
                <w:lang w:eastAsia="hr-HR"/>
              </w:rPr>
              <w:t> </w:t>
            </w:r>
          </w:p>
        </w:tc>
      </w:tr>
      <w:tr w:rsidR="00F709D9" w:rsidRPr="009379EE" w14:paraId="0A41144E" w14:textId="77777777" w:rsidTr="00683D5A">
        <w:trPr>
          <w:trHeight w:val="392"/>
        </w:trPr>
        <w:tc>
          <w:tcPr>
            <w:tcW w:w="344" w:type="pct"/>
            <w:tcBorders>
              <w:top w:val="nil"/>
              <w:left w:val="single" w:sz="4" w:space="0" w:color="auto"/>
              <w:bottom w:val="single" w:sz="4" w:space="0" w:color="auto"/>
              <w:right w:val="single" w:sz="4" w:space="0" w:color="auto"/>
            </w:tcBorders>
            <w:shd w:val="clear" w:color="000000" w:fill="FFFFFF"/>
            <w:noWrap/>
            <w:vAlign w:val="center"/>
            <w:hideMark/>
          </w:tcPr>
          <w:p w14:paraId="37BAD152" w14:textId="77777777" w:rsidR="00F709D9" w:rsidRPr="009379EE" w:rsidRDefault="00F709D9" w:rsidP="00683D5A">
            <w:pPr>
              <w:spacing w:after="0" w:line="240" w:lineRule="auto"/>
              <w:jc w:val="center"/>
              <w:rPr>
                <w:rFonts w:ascii="Calibri" w:eastAsia="Times New Roman" w:hAnsi="Calibri" w:cs="Calibri"/>
                <w:lang w:eastAsia="hr-HR"/>
              </w:rPr>
            </w:pPr>
            <w:r w:rsidRPr="009379EE">
              <w:rPr>
                <w:rFonts w:ascii="Calibri" w:eastAsia="Times New Roman" w:hAnsi="Calibri" w:cs="Calibri"/>
                <w:lang w:eastAsia="hr-HR"/>
              </w:rPr>
              <w:t>5</w:t>
            </w:r>
            <w:r>
              <w:rPr>
                <w:rFonts w:ascii="Calibri" w:eastAsia="Times New Roman" w:hAnsi="Calibri" w:cs="Calibri"/>
                <w:lang w:eastAsia="hr-HR"/>
              </w:rPr>
              <w:t>2</w:t>
            </w:r>
          </w:p>
        </w:tc>
        <w:tc>
          <w:tcPr>
            <w:tcW w:w="4271" w:type="pct"/>
            <w:tcBorders>
              <w:top w:val="nil"/>
              <w:left w:val="nil"/>
              <w:bottom w:val="single" w:sz="4" w:space="0" w:color="auto"/>
              <w:right w:val="single" w:sz="4" w:space="0" w:color="auto"/>
            </w:tcBorders>
            <w:shd w:val="clear" w:color="000000" w:fill="FFFFFF"/>
            <w:vAlign w:val="bottom"/>
            <w:hideMark/>
          </w:tcPr>
          <w:p w14:paraId="14FCF535" w14:textId="316C9C91" w:rsidR="00F709D9" w:rsidRPr="009379EE" w:rsidRDefault="00F709D9" w:rsidP="00683D5A">
            <w:pPr>
              <w:spacing w:after="0" w:line="240" w:lineRule="auto"/>
              <w:rPr>
                <w:rFonts w:ascii="Calibri" w:eastAsia="Times New Roman" w:hAnsi="Calibri" w:cs="Calibri"/>
                <w:lang w:eastAsia="hr-HR"/>
              </w:rPr>
            </w:pPr>
            <w:r w:rsidRPr="009379EE">
              <w:rPr>
                <w:rFonts w:ascii="Calibri" w:eastAsia="Times New Roman" w:hAnsi="Calibri" w:cs="Calibri"/>
                <w:lang w:eastAsia="hr-HR"/>
              </w:rPr>
              <w:t>Strukturirani unos i prikaz laboratorijskih nalaza s mogućnošću kopiranja upisanih vrijednosti na više mjesta unutar aplikacije</w:t>
            </w:r>
          </w:p>
        </w:tc>
        <w:tc>
          <w:tcPr>
            <w:tcW w:w="385" w:type="pct"/>
            <w:tcBorders>
              <w:top w:val="nil"/>
              <w:left w:val="nil"/>
              <w:bottom w:val="single" w:sz="4" w:space="0" w:color="auto"/>
              <w:right w:val="single" w:sz="4" w:space="0" w:color="auto"/>
            </w:tcBorders>
            <w:noWrap/>
            <w:vAlign w:val="bottom"/>
            <w:hideMark/>
          </w:tcPr>
          <w:p w14:paraId="4757B17E" w14:textId="77777777" w:rsidR="00F709D9" w:rsidRPr="009379EE" w:rsidRDefault="00F709D9" w:rsidP="00683D5A">
            <w:pPr>
              <w:spacing w:after="0" w:line="240" w:lineRule="auto"/>
              <w:rPr>
                <w:rFonts w:ascii="Calibri" w:eastAsia="Times New Roman" w:hAnsi="Calibri" w:cs="Calibri"/>
                <w:color w:val="000000"/>
                <w:lang w:eastAsia="hr-HR"/>
              </w:rPr>
            </w:pPr>
            <w:r w:rsidRPr="009379EE">
              <w:rPr>
                <w:rFonts w:ascii="Calibri" w:eastAsia="Times New Roman" w:hAnsi="Calibri" w:cs="Calibri"/>
                <w:color w:val="000000"/>
                <w:lang w:eastAsia="hr-HR"/>
              </w:rPr>
              <w:t> </w:t>
            </w:r>
          </w:p>
        </w:tc>
      </w:tr>
      <w:tr w:rsidR="00F709D9" w:rsidRPr="009379EE" w14:paraId="4E099F4F" w14:textId="77777777" w:rsidTr="00683D5A">
        <w:trPr>
          <w:trHeight w:val="196"/>
        </w:trPr>
        <w:tc>
          <w:tcPr>
            <w:tcW w:w="344" w:type="pct"/>
            <w:tcBorders>
              <w:top w:val="nil"/>
              <w:left w:val="single" w:sz="4" w:space="0" w:color="auto"/>
              <w:bottom w:val="single" w:sz="4" w:space="0" w:color="auto"/>
              <w:right w:val="single" w:sz="4" w:space="0" w:color="auto"/>
            </w:tcBorders>
            <w:shd w:val="clear" w:color="000000" w:fill="FFFFFF"/>
            <w:noWrap/>
            <w:vAlign w:val="center"/>
            <w:hideMark/>
          </w:tcPr>
          <w:p w14:paraId="7DB4AC87" w14:textId="77777777" w:rsidR="00F709D9" w:rsidRPr="009379EE" w:rsidRDefault="00F709D9" w:rsidP="00683D5A">
            <w:pPr>
              <w:spacing w:after="0" w:line="240" w:lineRule="auto"/>
              <w:jc w:val="center"/>
              <w:rPr>
                <w:rFonts w:ascii="Calibri" w:eastAsia="Times New Roman" w:hAnsi="Calibri" w:cs="Calibri"/>
                <w:lang w:eastAsia="hr-HR"/>
              </w:rPr>
            </w:pPr>
            <w:r w:rsidRPr="009379EE">
              <w:rPr>
                <w:rFonts w:ascii="Calibri" w:eastAsia="Times New Roman" w:hAnsi="Calibri" w:cs="Calibri"/>
                <w:lang w:eastAsia="hr-HR"/>
              </w:rPr>
              <w:t>5</w:t>
            </w:r>
            <w:r>
              <w:rPr>
                <w:rFonts w:ascii="Calibri" w:eastAsia="Times New Roman" w:hAnsi="Calibri" w:cs="Calibri"/>
                <w:lang w:eastAsia="hr-HR"/>
              </w:rPr>
              <w:t>3</w:t>
            </w:r>
          </w:p>
        </w:tc>
        <w:tc>
          <w:tcPr>
            <w:tcW w:w="4271" w:type="pct"/>
            <w:tcBorders>
              <w:top w:val="nil"/>
              <w:left w:val="nil"/>
              <w:bottom w:val="single" w:sz="4" w:space="0" w:color="auto"/>
              <w:right w:val="single" w:sz="4" w:space="0" w:color="auto"/>
            </w:tcBorders>
            <w:shd w:val="clear" w:color="000000" w:fill="FFFFFF"/>
            <w:vAlign w:val="bottom"/>
            <w:hideMark/>
          </w:tcPr>
          <w:p w14:paraId="174BC017" w14:textId="77777777" w:rsidR="00F709D9" w:rsidRPr="009379EE" w:rsidRDefault="00F709D9" w:rsidP="00683D5A">
            <w:pPr>
              <w:spacing w:after="0" w:line="240" w:lineRule="auto"/>
              <w:rPr>
                <w:rFonts w:ascii="Calibri" w:eastAsia="Times New Roman" w:hAnsi="Calibri" w:cs="Calibri"/>
                <w:lang w:eastAsia="hr-HR"/>
              </w:rPr>
            </w:pPr>
            <w:r w:rsidRPr="009379EE">
              <w:rPr>
                <w:rFonts w:ascii="Calibri" w:eastAsia="Times New Roman" w:hAnsi="Calibri" w:cs="Calibri"/>
                <w:lang w:eastAsia="hr-HR"/>
              </w:rPr>
              <w:t>Prikaz svih zdravstvenih podataka pacijenta u prvom prikazu</w:t>
            </w:r>
          </w:p>
        </w:tc>
        <w:tc>
          <w:tcPr>
            <w:tcW w:w="385" w:type="pct"/>
            <w:tcBorders>
              <w:top w:val="nil"/>
              <w:left w:val="nil"/>
              <w:bottom w:val="single" w:sz="4" w:space="0" w:color="auto"/>
              <w:right w:val="single" w:sz="4" w:space="0" w:color="auto"/>
            </w:tcBorders>
            <w:noWrap/>
            <w:vAlign w:val="bottom"/>
            <w:hideMark/>
          </w:tcPr>
          <w:p w14:paraId="5014EE5F" w14:textId="77777777" w:rsidR="00F709D9" w:rsidRPr="009379EE" w:rsidRDefault="00F709D9" w:rsidP="00683D5A">
            <w:pPr>
              <w:spacing w:after="0" w:line="240" w:lineRule="auto"/>
              <w:rPr>
                <w:rFonts w:ascii="Calibri" w:eastAsia="Times New Roman" w:hAnsi="Calibri" w:cs="Calibri"/>
                <w:color w:val="000000"/>
                <w:lang w:eastAsia="hr-HR"/>
              </w:rPr>
            </w:pPr>
            <w:r w:rsidRPr="009379EE">
              <w:rPr>
                <w:rFonts w:ascii="Calibri" w:eastAsia="Times New Roman" w:hAnsi="Calibri" w:cs="Calibri"/>
                <w:color w:val="000000"/>
                <w:lang w:eastAsia="hr-HR"/>
              </w:rPr>
              <w:t> </w:t>
            </w:r>
          </w:p>
        </w:tc>
      </w:tr>
      <w:tr w:rsidR="00F709D9" w:rsidRPr="009379EE" w14:paraId="62CCF287" w14:textId="77777777" w:rsidTr="00683D5A">
        <w:trPr>
          <w:trHeight w:val="196"/>
        </w:trPr>
        <w:tc>
          <w:tcPr>
            <w:tcW w:w="344" w:type="pct"/>
            <w:tcBorders>
              <w:top w:val="nil"/>
              <w:left w:val="single" w:sz="4" w:space="0" w:color="auto"/>
              <w:bottom w:val="single" w:sz="4" w:space="0" w:color="auto"/>
              <w:right w:val="single" w:sz="4" w:space="0" w:color="auto"/>
            </w:tcBorders>
            <w:shd w:val="clear" w:color="000000" w:fill="FFFFFF"/>
            <w:noWrap/>
            <w:vAlign w:val="center"/>
            <w:hideMark/>
          </w:tcPr>
          <w:p w14:paraId="623169A5" w14:textId="77777777" w:rsidR="00F709D9" w:rsidRPr="009379EE" w:rsidRDefault="00F709D9" w:rsidP="00683D5A">
            <w:pPr>
              <w:spacing w:after="0" w:line="240" w:lineRule="auto"/>
              <w:jc w:val="center"/>
              <w:rPr>
                <w:rFonts w:ascii="Calibri" w:eastAsia="Times New Roman" w:hAnsi="Calibri" w:cs="Calibri"/>
                <w:lang w:eastAsia="hr-HR"/>
              </w:rPr>
            </w:pPr>
            <w:r w:rsidRPr="009379EE">
              <w:rPr>
                <w:rFonts w:ascii="Calibri" w:eastAsia="Times New Roman" w:hAnsi="Calibri" w:cs="Calibri"/>
                <w:lang w:eastAsia="hr-HR"/>
              </w:rPr>
              <w:t>5</w:t>
            </w:r>
            <w:r>
              <w:rPr>
                <w:rFonts w:ascii="Calibri" w:eastAsia="Times New Roman" w:hAnsi="Calibri" w:cs="Calibri"/>
                <w:lang w:eastAsia="hr-HR"/>
              </w:rPr>
              <w:t>4</w:t>
            </w:r>
          </w:p>
        </w:tc>
        <w:tc>
          <w:tcPr>
            <w:tcW w:w="4271" w:type="pct"/>
            <w:tcBorders>
              <w:top w:val="nil"/>
              <w:left w:val="nil"/>
              <w:bottom w:val="single" w:sz="4" w:space="0" w:color="auto"/>
              <w:right w:val="single" w:sz="4" w:space="0" w:color="auto"/>
            </w:tcBorders>
            <w:shd w:val="clear" w:color="000000" w:fill="FFFFFF"/>
            <w:vAlign w:val="bottom"/>
            <w:hideMark/>
          </w:tcPr>
          <w:p w14:paraId="1CAED7E1" w14:textId="77353AFD" w:rsidR="00F709D9" w:rsidRPr="009379EE" w:rsidRDefault="00F709D9" w:rsidP="00683D5A">
            <w:pPr>
              <w:spacing w:after="0" w:line="240" w:lineRule="auto"/>
              <w:rPr>
                <w:rFonts w:ascii="Calibri" w:eastAsia="Times New Roman" w:hAnsi="Calibri" w:cs="Calibri"/>
                <w:lang w:eastAsia="hr-HR"/>
              </w:rPr>
            </w:pPr>
            <w:r w:rsidRPr="009379EE">
              <w:rPr>
                <w:rFonts w:ascii="Calibri" w:eastAsia="Times New Roman" w:hAnsi="Calibri" w:cs="Calibri"/>
                <w:lang w:eastAsia="hr-HR"/>
              </w:rPr>
              <w:t xml:space="preserve">Međužupanijska elektronska razmjena kartona </w:t>
            </w:r>
          </w:p>
        </w:tc>
        <w:tc>
          <w:tcPr>
            <w:tcW w:w="385" w:type="pct"/>
            <w:tcBorders>
              <w:top w:val="nil"/>
              <w:left w:val="nil"/>
              <w:bottom w:val="single" w:sz="4" w:space="0" w:color="auto"/>
              <w:right w:val="single" w:sz="4" w:space="0" w:color="auto"/>
            </w:tcBorders>
            <w:noWrap/>
            <w:vAlign w:val="bottom"/>
            <w:hideMark/>
          </w:tcPr>
          <w:p w14:paraId="7A9C8CA8" w14:textId="77777777" w:rsidR="00F709D9" w:rsidRPr="009379EE" w:rsidRDefault="00F709D9" w:rsidP="00683D5A">
            <w:pPr>
              <w:spacing w:after="0" w:line="240" w:lineRule="auto"/>
              <w:rPr>
                <w:rFonts w:ascii="Calibri" w:eastAsia="Times New Roman" w:hAnsi="Calibri" w:cs="Calibri"/>
                <w:color w:val="000000"/>
                <w:lang w:eastAsia="hr-HR"/>
              </w:rPr>
            </w:pPr>
            <w:r w:rsidRPr="009379EE">
              <w:rPr>
                <w:rFonts w:ascii="Calibri" w:eastAsia="Times New Roman" w:hAnsi="Calibri" w:cs="Calibri"/>
                <w:color w:val="000000"/>
                <w:lang w:eastAsia="hr-HR"/>
              </w:rPr>
              <w:t> </w:t>
            </w:r>
          </w:p>
        </w:tc>
      </w:tr>
      <w:tr w:rsidR="00F709D9" w:rsidRPr="009379EE" w14:paraId="5596D39E" w14:textId="77777777" w:rsidTr="00683D5A">
        <w:trPr>
          <w:trHeight w:val="196"/>
        </w:trPr>
        <w:tc>
          <w:tcPr>
            <w:tcW w:w="344" w:type="pct"/>
            <w:tcBorders>
              <w:top w:val="nil"/>
              <w:left w:val="single" w:sz="4" w:space="0" w:color="auto"/>
              <w:bottom w:val="single" w:sz="4" w:space="0" w:color="auto"/>
              <w:right w:val="single" w:sz="4" w:space="0" w:color="auto"/>
            </w:tcBorders>
            <w:shd w:val="clear" w:color="000000" w:fill="FFFFFF"/>
            <w:noWrap/>
            <w:vAlign w:val="center"/>
            <w:hideMark/>
          </w:tcPr>
          <w:p w14:paraId="6B811BA7" w14:textId="77777777" w:rsidR="00F709D9" w:rsidRPr="009379EE" w:rsidRDefault="00F709D9" w:rsidP="00683D5A">
            <w:pPr>
              <w:spacing w:after="0" w:line="240" w:lineRule="auto"/>
              <w:jc w:val="center"/>
              <w:rPr>
                <w:rFonts w:ascii="Calibri" w:eastAsia="Times New Roman" w:hAnsi="Calibri" w:cs="Calibri"/>
                <w:lang w:eastAsia="hr-HR"/>
              </w:rPr>
            </w:pPr>
            <w:r w:rsidRPr="009379EE">
              <w:rPr>
                <w:rFonts w:ascii="Calibri" w:eastAsia="Times New Roman" w:hAnsi="Calibri" w:cs="Calibri"/>
                <w:lang w:eastAsia="hr-HR"/>
              </w:rPr>
              <w:t>5</w:t>
            </w:r>
            <w:r>
              <w:rPr>
                <w:rFonts w:ascii="Calibri" w:eastAsia="Times New Roman" w:hAnsi="Calibri" w:cs="Calibri"/>
                <w:lang w:eastAsia="hr-HR"/>
              </w:rPr>
              <w:t>5</w:t>
            </w:r>
          </w:p>
        </w:tc>
        <w:tc>
          <w:tcPr>
            <w:tcW w:w="4271" w:type="pct"/>
            <w:tcBorders>
              <w:top w:val="nil"/>
              <w:left w:val="nil"/>
              <w:bottom w:val="single" w:sz="4" w:space="0" w:color="auto"/>
              <w:right w:val="single" w:sz="4" w:space="0" w:color="auto"/>
            </w:tcBorders>
            <w:shd w:val="clear" w:color="000000" w:fill="FFFFFF"/>
            <w:vAlign w:val="bottom"/>
            <w:hideMark/>
          </w:tcPr>
          <w:p w14:paraId="530EC41D" w14:textId="3433C9F1" w:rsidR="00F709D9" w:rsidRPr="009379EE" w:rsidRDefault="00F709D9" w:rsidP="00683D5A">
            <w:pPr>
              <w:spacing w:after="0" w:line="240" w:lineRule="auto"/>
              <w:rPr>
                <w:rFonts w:ascii="Calibri" w:eastAsia="Times New Roman" w:hAnsi="Calibri" w:cs="Calibri"/>
                <w:lang w:eastAsia="hr-HR"/>
              </w:rPr>
            </w:pPr>
            <w:r w:rsidRPr="009379EE">
              <w:rPr>
                <w:rFonts w:ascii="Calibri" w:eastAsia="Times New Roman" w:hAnsi="Calibri" w:cs="Calibri"/>
                <w:lang w:eastAsia="hr-HR"/>
              </w:rPr>
              <w:t xml:space="preserve">Preventivni pregledi -vidljivost prijašnjih upisanih podataka za pacijenta na jednom mjestu </w:t>
            </w:r>
          </w:p>
        </w:tc>
        <w:tc>
          <w:tcPr>
            <w:tcW w:w="385" w:type="pct"/>
            <w:tcBorders>
              <w:top w:val="nil"/>
              <w:left w:val="nil"/>
              <w:bottom w:val="single" w:sz="4" w:space="0" w:color="auto"/>
              <w:right w:val="single" w:sz="4" w:space="0" w:color="auto"/>
            </w:tcBorders>
            <w:noWrap/>
            <w:vAlign w:val="bottom"/>
            <w:hideMark/>
          </w:tcPr>
          <w:p w14:paraId="78865C7B" w14:textId="77777777" w:rsidR="00F709D9" w:rsidRPr="009379EE" w:rsidRDefault="00F709D9" w:rsidP="00683D5A">
            <w:pPr>
              <w:spacing w:after="0" w:line="240" w:lineRule="auto"/>
              <w:rPr>
                <w:rFonts w:ascii="Calibri" w:eastAsia="Times New Roman" w:hAnsi="Calibri" w:cs="Calibri"/>
                <w:color w:val="000000"/>
                <w:lang w:eastAsia="hr-HR"/>
              </w:rPr>
            </w:pPr>
            <w:r w:rsidRPr="009379EE">
              <w:rPr>
                <w:rFonts w:ascii="Calibri" w:eastAsia="Times New Roman" w:hAnsi="Calibri" w:cs="Calibri"/>
                <w:color w:val="000000"/>
                <w:lang w:eastAsia="hr-HR"/>
              </w:rPr>
              <w:t> </w:t>
            </w:r>
          </w:p>
        </w:tc>
      </w:tr>
      <w:tr w:rsidR="00F709D9" w:rsidRPr="009379EE" w14:paraId="4C155CA2" w14:textId="77777777" w:rsidTr="00683D5A">
        <w:trPr>
          <w:trHeight w:val="196"/>
        </w:trPr>
        <w:tc>
          <w:tcPr>
            <w:tcW w:w="344" w:type="pct"/>
            <w:tcBorders>
              <w:top w:val="nil"/>
              <w:left w:val="single" w:sz="4" w:space="0" w:color="auto"/>
              <w:bottom w:val="single" w:sz="4" w:space="0" w:color="auto"/>
              <w:right w:val="single" w:sz="4" w:space="0" w:color="auto"/>
            </w:tcBorders>
            <w:shd w:val="clear" w:color="000000" w:fill="FFFFFF"/>
            <w:noWrap/>
            <w:vAlign w:val="center"/>
            <w:hideMark/>
          </w:tcPr>
          <w:p w14:paraId="164134D6" w14:textId="77777777" w:rsidR="00F709D9" w:rsidRPr="009379EE" w:rsidRDefault="00F709D9" w:rsidP="00683D5A">
            <w:pPr>
              <w:spacing w:after="0" w:line="240" w:lineRule="auto"/>
              <w:jc w:val="center"/>
              <w:rPr>
                <w:rFonts w:ascii="Calibri" w:eastAsia="Times New Roman" w:hAnsi="Calibri" w:cs="Calibri"/>
                <w:lang w:eastAsia="hr-HR"/>
              </w:rPr>
            </w:pPr>
            <w:r w:rsidRPr="009379EE">
              <w:rPr>
                <w:rFonts w:ascii="Calibri" w:eastAsia="Times New Roman" w:hAnsi="Calibri" w:cs="Calibri"/>
                <w:lang w:eastAsia="hr-HR"/>
              </w:rPr>
              <w:t>5</w:t>
            </w:r>
            <w:r>
              <w:rPr>
                <w:rFonts w:ascii="Calibri" w:eastAsia="Times New Roman" w:hAnsi="Calibri" w:cs="Calibri"/>
                <w:lang w:eastAsia="hr-HR"/>
              </w:rPr>
              <w:t>6</w:t>
            </w:r>
          </w:p>
        </w:tc>
        <w:tc>
          <w:tcPr>
            <w:tcW w:w="4271" w:type="pct"/>
            <w:tcBorders>
              <w:top w:val="nil"/>
              <w:left w:val="nil"/>
              <w:bottom w:val="single" w:sz="4" w:space="0" w:color="auto"/>
              <w:right w:val="single" w:sz="4" w:space="0" w:color="auto"/>
            </w:tcBorders>
            <w:shd w:val="clear" w:color="000000" w:fill="FFFFFF"/>
            <w:vAlign w:val="bottom"/>
            <w:hideMark/>
          </w:tcPr>
          <w:p w14:paraId="5E94A073" w14:textId="41D6E922" w:rsidR="00F709D9" w:rsidRPr="009379EE" w:rsidRDefault="00F709D9" w:rsidP="00683D5A">
            <w:pPr>
              <w:spacing w:after="0" w:line="240" w:lineRule="auto"/>
              <w:rPr>
                <w:rFonts w:ascii="Calibri" w:eastAsia="Times New Roman" w:hAnsi="Calibri" w:cs="Calibri"/>
                <w:lang w:eastAsia="hr-HR"/>
              </w:rPr>
            </w:pPr>
            <w:r w:rsidRPr="009379EE">
              <w:rPr>
                <w:rFonts w:ascii="Calibri" w:eastAsia="Times New Roman" w:hAnsi="Calibri" w:cs="Calibri"/>
                <w:lang w:eastAsia="hr-HR"/>
              </w:rPr>
              <w:t xml:space="preserve">Preventivni pregledi - prikaz prijašnjih i unos novih podataka  u istom prikazu </w:t>
            </w:r>
          </w:p>
        </w:tc>
        <w:tc>
          <w:tcPr>
            <w:tcW w:w="385" w:type="pct"/>
            <w:tcBorders>
              <w:top w:val="nil"/>
              <w:left w:val="nil"/>
              <w:bottom w:val="single" w:sz="4" w:space="0" w:color="auto"/>
              <w:right w:val="single" w:sz="4" w:space="0" w:color="auto"/>
            </w:tcBorders>
            <w:noWrap/>
            <w:vAlign w:val="bottom"/>
            <w:hideMark/>
          </w:tcPr>
          <w:p w14:paraId="06DC4A27" w14:textId="77777777" w:rsidR="00F709D9" w:rsidRPr="009379EE" w:rsidRDefault="00F709D9" w:rsidP="00683D5A">
            <w:pPr>
              <w:spacing w:after="0" w:line="240" w:lineRule="auto"/>
              <w:rPr>
                <w:rFonts w:ascii="Calibri" w:eastAsia="Times New Roman" w:hAnsi="Calibri" w:cs="Calibri"/>
                <w:color w:val="000000"/>
                <w:lang w:eastAsia="hr-HR"/>
              </w:rPr>
            </w:pPr>
            <w:r w:rsidRPr="009379EE">
              <w:rPr>
                <w:rFonts w:ascii="Calibri" w:eastAsia="Times New Roman" w:hAnsi="Calibri" w:cs="Calibri"/>
                <w:color w:val="000000"/>
                <w:lang w:eastAsia="hr-HR"/>
              </w:rPr>
              <w:t> </w:t>
            </w:r>
          </w:p>
        </w:tc>
      </w:tr>
      <w:tr w:rsidR="00F709D9" w:rsidRPr="009379EE" w14:paraId="7B713CA4" w14:textId="77777777" w:rsidTr="00683D5A">
        <w:trPr>
          <w:trHeight w:val="196"/>
        </w:trPr>
        <w:tc>
          <w:tcPr>
            <w:tcW w:w="344" w:type="pct"/>
            <w:tcBorders>
              <w:top w:val="nil"/>
              <w:left w:val="single" w:sz="4" w:space="0" w:color="auto"/>
              <w:bottom w:val="single" w:sz="4" w:space="0" w:color="auto"/>
              <w:right w:val="single" w:sz="4" w:space="0" w:color="auto"/>
            </w:tcBorders>
            <w:shd w:val="clear" w:color="000000" w:fill="FFFFFF"/>
            <w:noWrap/>
            <w:vAlign w:val="center"/>
            <w:hideMark/>
          </w:tcPr>
          <w:p w14:paraId="6A8FA1F8" w14:textId="77777777" w:rsidR="00F709D9" w:rsidRPr="009379EE" w:rsidRDefault="00F709D9" w:rsidP="00683D5A">
            <w:pPr>
              <w:spacing w:after="0" w:line="240" w:lineRule="auto"/>
              <w:jc w:val="center"/>
              <w:rPr>
                <w:rFonts w:ascii="Calibri" w:eastAsia="Times New Roman" w:hAnsi="Calibri" w:cs="Calibri"/>
                <w:lang w:eastAsia="hr-HR"/>
              </w:rPr>
            </w:pPr>
            <w:r w:rsidRPr="009379EE">
              <w:rPr>
                <w:rFonts w:ascii="Calibri" w:eastAsia="Times New Roman" w:hAnsi="Calibri" w:cs="Calibri"/>
                <w:lang w:eastAsia="hr-HR"/>
              </w:rPr>
              <w:t>5</w:t>
            </w:r>
            <w:r>
              <w:rPr>
                <w:rFonts w:ascii="Calibri" w:eastAsia="Times New Roman" w:hAnsi="Calibri" w:cs="Calibri"/>
                <w:lang w:eastAsia="hr-HR"/>
              </w:rPr>
              <w:t>7</w:t>
            </w:r>
          </w:p>
        </w:tc>
        <w:tc>
          <w:tcPr>
            <w:tcW w:w="4271" w:type="pct"/>
            <w:tcBorders>
              <w:top w:val="nil"/>
              <w:left w:val="nil"/>
              <w:bottom w:val="single" w:sz="4" w:space="0" w:color="auto"/>
              <w:right w:val="single" w:sz="4" w:space="0" w:color="auto"/>
            </w:tcBorders>
            <w:shd w:val="clear" w:color="000000" w:fill="FFFFFF"/>
            <w:vAlign w:val="bottom"/>
            <w:hideMark/>
          </w:tcPr>
          <w:p w14:paraId="23458F3F" w14:textId="77777777" w:rsidR="00F709D9" w:rsidRPr="009379EE" w:rsidRDefault="00F709D9" w:rsidP="00683D5A">
            <w:pPr>
              <w:spacing w:after="0" w:line="240" w:lineRule="auto"/>
              <w:rPr>
                <w:rFonts w:ascii="Calibri" w:eastAsia="Times New Roman" w:hAnsi="Calibri" w:cs="Calibri"/>
                <w:lang w:eastAsia="hr-HR"/>
              </w:rPr>
            </w:pPr>
            <w:r w:rsidRPr="009379EE">
              <w:rPr>
                <w:rFonts w:ascii="Calibri" w:eastAsia="Times New Roman" w:hAnsi="Calibri" w:cs="Calibri"/>
                <w:lang w:eastAsia="hr-HR"/>
              </w:rPr>
              <w:t xml:space="preserve">Preventivni pregledi -praćenje po organskim sustavima - prikaz svih mjerenja na jednom mjestu </w:t>
            </w:r>
          </w:p>
        </w:tc>
        <w:tc>
          <w:tcPr>
            <w:tcW w:w="385" w:type="pct"/>
            <w:tcBorders>
              <w:top w:val="nil"/>
              <w:left w:val="nil"/>
              <w:bottom w:val="single" w:sz="4" w:space="0" w:color="auto"/>
              <w:right w:val="single" w:sz="4" w:space="0" w:color="auto"/>
            </w:tcBorders>
            <w:noWrap/>
            <w:vAlign w:val="bottom"/>
            <w:hideMark/>
          </w:tcPr>
          <w:p w14:paraId="3E9529CC" w14:textId="77777777" w:rsidR="00F709D9" w:rsidRPr="009379EE" w:rsidRDefault="00F709D9" w:rsidP="00683D5A">
            <w:pPr>
              <w:spacing w:after="0" w:line="240" w:lineRule="auto"/>
              <w:rPr>
                <w:rFonts w:ascii="Calibri" w:eastAsia="Times New Roman" w:hAnsi="Calibri" w:cs="Calibri"/>
                <w:color w:val="000000"/>
                <w:lang w:eastAsia="hr-HR"/>
              </w:rPr>
            </w:pPr>
            <w:r w:rsidRPr="009379EE">
              <w:rPr>
                <w:rFonts w:ascii="Calibri" w:eastAsia="Times New Roman" w:hAnsi="Calibri" w:cs="Calibri"/>
                <w:color w:val="000000"/>
                <w:lang w:eastAsia="hr-HR"/>
              </w:rPr>
              <w:t> </w:t>
            </w:r>
          </w:p>
        </w:tc>
      </w:tr>
      <w:tr w:rsidR="00F709D9" w:rsidRPr="009379EE" w14:paraId="494B96FA" w14:textId="77777777" w:rsidTr="00683D5A">
        <w:trPr>
          <w:trHeight w:val="196"/>
        </w:trPr>
        <w:tc>
          <w:tcPr>
            <w:tcW w:w="344" w:type="pct"/>
            <w:tcBorders>
              <w:top w:val="nil"/>
              <w:left w:val="single" w:sz="4" w:space="0" w:color="auto"/>
              <w:bottom w:val="single" w:sz="4" w:space="0" w:color="auto"/>
              <w:right w:val="single" w:sz="4" w:space="0" w:color="auto"/>
            </w:tcBorders>
            <w:shd w:val="clear" w:color="000000" w:fill="FFFFFF"/>
            <w:noWrap/>
            <w:vAlign w:val="center"/>
            <w:hideMark/>
          </w:tcPr>
          <w:p w14:paraId="42304EFF" w14:textId="77777777" w:rsidR="00F709D9" w:rsidRPr="009379EE" w:rsidRDefault="00F709D9" w:rsidP="00683D5A">
            <w:pPr>
              <w:spacing w:after="0" w:line="240" w:lineRule="auto"/>
              <w:jc w:val="center"/>
              <w:rPr>
                <w:rFonts w:ascii="Calibri" w:eastAsia="Times New Roman" w:hAnsi="Calibri" w:cs="Calibri"/>
                <w:lang w:eastAsia="hr-HR"/>
              </w:rPr>
            </w:pPr>
            <w:r w:rsidRPr="009379EE">
              <w:rPr>
                <w:rFonts w:ascii="Calibri" w:eastAsia="Times New Roman" w:hAnsi="Calibri" w:cs="Calibri"/>
                <w:lang w:eastAsia="hr-HR"/>
              </w:rPr>
              <w:t>5</w:t>
            </w:r>
            <w:r>
              <w:rPr>
                <w:rFonts w:ascii="Calibri" w:eastAsia="Times New Roman" w:hAnsi="Calibri" w:cs="Calibri"/>
                <w:lang w:eastAsia="hr-HR"/>
              </w:rPr>
              <w:t>8</w:t>
            </w:r>
          </w:p>
        </w:tc>
        <w:tc>
          <w:tcPr>
            <w:tcW w:w="4271" w:type="pct"/>
            <w:tcBorders>
              <w:top w:val="nil"/>
              <w:left w:val="nil"/>
              <w:bottom w:val="single" w:sz="4" w:space="0" w:color="auto"/>
              <w:right w:val="single" w:sz="4" w:space="0" w:color="auto"/>
            </w:tcBorders>
            <w:shd w:val="clear" w:color="000000" w:fill="FFFFFF"/>
            <w:vAlign w:val="bottom"/>
            <w:hideMark/>
          </w:tcPr>
          <w:p w14:paraId="52536A5F" w14:textId="77777777" w:rsidR="00F709D9" w:rsidRPr="009379EE" w:rsidRDefault="00F709D9" w:rsidP="00683D5A">
            <w:pPr>
              <w:spacing w:after="0" w:line="240" w:lineRule="auto"/>
              <w:rPr>
                <w:rFonts w:ascii="Calibri" w:eastAsia="Times New Roman" w:hAnsi="Calibri" w:cs="Calibri"/>
                <w:lang w:eastAsia="hr-HR"/>
              </w:rPr>
            </w:pPr>
            <w:r w:rsidRPr="009379EE">
              <w:rPr>
                <w:rFonts w:ascii="Calibri" w:eastAsia="Times New Roman" w:hAnsi="Calibri" w:cs="Calibri"/>
                <w:lang w:eastAsia="hr-HR"/>
              </w:rPr>
              <w:t>Automatski unos postupaka iz kreiranog dokumenta</w:t>
            </w:r>
          </w:p>
        </w:tc>
        <w:tc>
          <w:tcPr>
            <w:tcW w:w="385" w:type="pct"/>
            <w:tcBorders>
              <w:top w:val="nil"/>
              <w:left w:val="nil"/>
              <w:bottom w:val="single" w:sz="4" w:space="0" w:color="auto"/>
              <w:right w:val="single" w:sz="4" w:space="0" w:color="auto"/>
            </w:tcBorders>
            <w:noWrap/>
            <w:vAlign w:val="bottom"/>
            <w:hideMark/>
          </w:tcPr>
          <w:p w14:paraId="6524A144" w14:textId="77777777" w:rsidR="00F709D9" w:rsidRPr="009379EE" w:rsidRDefault="00F709D9" w:rsidP="00683D5A">
            <w:pPr>
              <w:spacing w:after="0" w:line="240" w:lineRule="auto"/>
              <w:rPr>
                <w:rFonts w:ascii="Calibri" w:eastAsia="Times New Roman" w:hAnsi="Calibri" w:cs="Calibri"/>
                <w:color w:val="000000"/>
                <w:lang w:eastAsia="hr-HR"/>
              </w:rPr>
            </w:pPr>
            <w:r w:rsidRPr="009379EE">
              <w:rPr>
                <w:rFonts w:ascii="Calibri" w:eastAsia="Times New Roman" w:hAnsi="Calibri" w:cs="Calibri"/>
                <w:color w:val="000000"/>
                <w:lang w:eastAsia="hr-HR"/>
              </w:rPr>
              <w:t> </w:t>
            </w:r>
          </w:p>
        </w:tc>
      </w:tr>
      <w:tr w:rsidR="00F709D9" w:rsidRPr="009379EE" w14:paraId="6ED7120F" w14:textId="77777777" w:rsidTr="00683D5A">
        <w:trPr>
          <w:trHeight w:val="196"/>
        </w:trPr>
        <w:tc>
          <w:tcPr>
            <w:tcW w:w="344" w:type="pct"/>
            <w:tcBorders>
              <w:top w:val="nil"/>
              <w:left w:val="single" w:sz="4" w:space="0" w:color="auto"/>
              <w:bottom w:val="single" w:sz="4" w:space="0" w:color="auto"/>
              <w:right w:val="single" w:sz="4" w:space="0" w:color="auto"/>
            </w:tcBorders>
            <w:shd w:val="clear" w:color="000000" w:fill="FFFFFF"/>
            <w:noWrap/>
            <w:vAlign w:val="center"/>
            <w:hideMark/>
          </w:tcPr>
          <w:p w14:paraId="73EBD686" w14:textId="77777777" w:rsidR="00F709D9" w:rsidRPr="009379EE" w:rsidRDefault="00F709D9" w:rsidP="00683D5A">
            <w:pPr>
              <w:spacing w:after="0" w:line="240" w:lineRule="auto"/>
              <w:jc w:val="center"/>
              <w:rPr>
                <w:rFonts w:ascii="Calibri" w:eastAsia="Times New Roman" w:hAnsi="Calibri" w:cs="Calibri"/>
                <w:lang w:eastAsia="hr-HR"/>
              </w:rPr>
            </w:pPr>
            <w:r>
              <w:rPr>
                <w:rFonts w:ascii="Calibri" w:eastAsia="Times New Roman" w:hAnsi="Calibri" w:cs="Calibri"/>
                <w:lang w:eastAsia="hr-HR"/>
              </w:rPr>
              <w:t>59</w:t>
            </w:r>
          </w:p>
        </w:tc>
        <w:tc>
          <w:tcPr>
            <w:tcW w:w="4271" w:type="pct"/>
            <w:tcBorders>
              <w:top w:val="nil"/>
              <w:left w:val="nil"/>
              <w:bottom w:val="single" w:sz="4" w:space="0" w:color="auto"/>
              <w:right w:val="single" w:sz="4" w:space="0" w:color="auto"/>
            </w:tcBorders>
            <w:shd w:val="clear" w:color="000000" w:fill="FFFFFF"/>
            <w:vAlign w:val="bottom"/>
            <w:hideMark/>
          </w:tcPr>
          <w:p w14:paraId="3991CD7D" w14:textId="77777777" w:rsidR="00F709D9" w:rsidRPr="009379EE" w:rsidRDefault="00F709D9" w:rsidP="00683D5A">
            <w:pPr>
              <w:spacing w:after="0" w:line="240" w:lineRule="auto"/>
              <w:rPr>
                <w:rFonts w:ascii="Calibri" w:eastAsia="Times New Roman" w:hAnsi="Calibri" w:cs="Calibri"/>
                <w:lang w:eastAsia="hr-HR"/>
              </w:rPr>
            </w:pPr>
            <w:r w:rsidRPr="009379EE">
              <w:rPr>
                <w:rFonts w:ascii="Calibri" w:eastAsia="Times New Roman" w:hAnsi="Calibri" w:cs="Calibri"/>
                <w:lang w:eastAsia="hr-HR"/>
              </w:rPr>
              <w:t xml:space="preserve">Brzi unos postupaka na pregled ("moji postupci") </w:t>
            </w:r>
          </w:p>
        </w:tc>
        <w:tc>
          <w:tcPr>
            <w:tcW w:w="385" w:type="pct"/>
            <w:tcBorders>
              <w:top w:val="nil"/>
              <w:left w:val="nil"/>
              <w:bottom w:val="single" w:sz="4" w:space="0" w:color="auto"/>
              <w:right w:val="single" w:sz="4" w:space="0" w:color="auto"/>
            </w:tcBorders>
            <w:noWrap/>
            <w:vAlign w:val="bottom"/>
            <w:hideMark/>
          </w:tcPr>
          <w:p w14:paraId="29850329" w14:textId="77777777" w:rsidR="00F709D9" w:rsidRPr="009379EE" w:rsidRDefault="00F709D9" w:rsidP="00683D5A">
            <w:pPr>
              <w:spacing w:after="0" w:line="240" w:lineRule="auto"/>
              <w:rPr>
                <w:rFonts w:ascii="Calibri" w:eastAsia="Times New Roman" w:hAnsi="Calibri" w:cs="Calibri"/>
                <w:color w:val="000000"/>
                <w:lang w:eastAsia="hr-HR"/>
              </w:rPr>
            </w:pPr>
            <w:r w:rsidRPr="009379EE">
              <w:rPr>
                <w:rFonts w:ascii="Calibri" w:eastAsia="Times New Roman" w:hAnsi="Calibri" w:cs="Calibri"/>
                <w:color w:val="000000"/>
                <w:lang w:eastAsia="hr-HR"/>
              </w:rPr>
              <w:t> </w:t>
            </w:r>
          </w:p>
        </w:tc>
      </w:tr>
      <w:tr w:rsidR="00F709D9" w:rsidRPr="009379EE" w14:paraId="06A8E1FF" w14:textId="77777777" w:rsidTr="00683D5A">
        <w:trPr>
          <w:trHeight w:val="196"/>
        </w:trPr>
        <w:tc>
          <w:tcPr>
            <w:tcW w:w="344" w:type="pct"/>
            <w:tcBorders>
              <w:top w:val="nil"/>
              <w:left w:val="single" w:sz="4" w:space="0" w:color="auto"/>
              <w:bottom w:val="single" w:sz="4" w:space="0" w:color="auto"/>
              <w:right w:val="single" w:sz="4" w:space="0" w:color="auto"/>
            </w:tcBorders>
            <w:shd w:val="clear" w:color="000000" w:fill="FFFFFF"/>
            <w:noWrap/>
            <w:vAlign w:val="center"/>
            <w:hideMark/>
          </w:tcPr>
          <w:p w14:paraId="4BDCC54E" w14:textId="77777777" w:rsidR="00F709D9" w:rsidRPr="009379EE" w:rsidRDefault="00F709D9" w:rsidP="00683D5A">
            <w:pPr>
              <w:spacing w:after="0" w:line="240" w:lineRule="auto"/>
              <w:jc w:val="center"/>
              <w:rPr>
                <w:rFonts w:ascii="Calibri" w:eastAsia="Times New Roman" w:hAnsi="Calibri" w:cs="Calibri"/>
                <w:lang w:eastAsia="hr-HR"/>
              </w:rPr>
            </w:pPr>
            <w:r>
              <w:rPr>
                <w:rFonts w:ascii="Calibri" w:eastAsia="Times New Roman" w:hAnsi="Calibri" w:cs="Calibri"/>
                <w:lang w:eastAsia="hr-HR"/>
              </w:rPr>
              <w:t>60</w:t>
            </w:r>
          </w:p>
        </w:tc>
        <w:tc>
          <w:tcPr>
            <w:tcW w:w="4271" w:type="pct"/>
            <w:tcBorders>
              <w:top w:val="nil"/>
              <w:left w:val="nil"/>
              <w:bottom w:val="single" w:sz="4" w:space="0" w:color="auto"/>
              <w:right w:val="single" w:sz="4" w:space="0" w:color="auto"/>
            </w:tcBorders>
            <w:shd w:val="clear" w:color="000000" w:fill="FFFFFF"/>
            <w:vAlign w:val="bottom"/>
            <w:hideMark/>
          </w:tcPr>
          <w:p w14:paraId="6F8A24EA" w14:textId="77777777" w:rsidR="00F709D9" w:rsidRPr="009379EE" w:rsidRDefault="00F709D9" w:rsidP="00683D5A">
            <w:pPr>
              <w:spacing w:after="0" w:line="240" w:lineRule="auto"/>
              <w:rPr>
                <w:rFonts w:ascii="Calibri" w:eastAsia="Times New Roman" w:hAnsi="Calibri" w:cs="Calibri"/>
                <w:lang w:eastAsia="hr-HR"/>
              </w:rPr>
            </w:pPr>
            <w:r w:rsidRPr="009379EE">
              <w:rPr>
                <w:rFonts w:ascii="Calibri" w:eastAsia="Times New Roman" w:hAnsi="Calibri" w:cs="Calibri"/>
                <w:lang w:eastAsia="hr-HR"/>
              </w:rPr>
              <w:t xml:space="preserve">Strukturirani unos potvrda </w:t>
            </w:r>
          </w:p>
        </w:tc>
        <w:tc>
          <w:tcPr>
            <w:tcW w:w="385" w:type="pct"/>
            <w:tcBorders>
              <w:top w:val="nil"/>
              <w:left w:val="nil"/>
              <w:bottom w:val="single" w:sz="4" w:space="0" w:color="auto"/>
              <w:right w:val="single" w:sz="4" w:space="0" w:color="auto"/>
            </w:tcBorders>
            <w:noWrap/>
            <w:vAlign w:val="bottom"/>
            <w:hideMark/>
          </w:tcPr>
          <w:p w14:paraId="21B70E36" w14:textId="77777777" w:rsidR="00F709D9" w:rsidRPr="009379EE" w:rsidRDefault="00F709D9" w:rsidP="00683D5A">
            <w:pPr>
              <w:spacing w:after="0" w:line="240" w:lineRule="auto"/>
              <w:rPr>
                <w:rFonts w:ascii="Calibri" w:eastAsia="Times New Roman" w:hAnsi="Calibri" w:cs="Calibri"/>
                <w:color w:val="000000"/>
                <w:lang w:eastAsia="hr-HR"/>
              </w:rPr>
            </w:pPr>
            <w:r w:rsidRPr="009379EE">
              <w:rPr>
                <w:rFonts w:ascii="Calibri" w:eastAsia="Times New Roman" w:hAnsi="Calibri" w:cs="Calibri"/>
                <w:color w:val="000000"/>
                <w:lang w:eastAsia="hr-HR"/>
              </w:rPr>
              <w:t> </w:t>
            </w:r>
          </w:p>
        </w:tc>
      </w:tr>
      <w:tr w:rsidR="00F709D9" w:rsidRPr="009379EE" w14:paraId="414ED3B8" w14:textId="77777777" w:rsidTr="00683D5A">
        <w:trPr>
          <w:trHeight w:val="392"/>
        </w:trPr>
        <w:tc>
          <w:tcPr>
            <w:tcW w:w="344" w:type="pct"/>
            <w:tcBorders>
              <w:top w:val="nil"/>
              <w:left w:val="single" w:sz="4" w:space="0" w:color="auto"/>
              <w:bottom w:val="single" w:sz="4" w:space="0" w:color="auto"/>
              <w:right w:val="single" w:sz="4" w:space="0" w:color="auto"/>
            </w:tcBorders>
            <w:shd w:val="clear" w:color="000000" w:fill="FFFFFF"/>
            <w:noWrap/>
            <w:vAlign w:val="center"/>
            <w:hideMark/>
          </w:tcPr>
          <w:p w14:paraId="17F2A5D7" w14:textId="77777777" w:rsidR="00F709D9" w:rsidRPr="009379EE" w:rsidRDefault="00F709D9" w:rsidP="00683D5A">
            <w:pPr>
              <w:spacing w:after="0" w:line="240" w:lineRule="auto"/>
              <w:jc w:val="center"/>
              <w:rPr>
                <w:rFonts w:ascii="Calibri" w:eastAsia="Times New Roman" w:hAnsi="Calibri" w:cs="Calibri"/>
                <w:lang w:eastAsia="hr-HR"/>
              </w:rPr>
            </w:pPr>
            <w:r w:rsidRPr="009379EE">
              <w:rPr>
                <w:rFonts w:ascii="Calibri" w:eastAsia="Times New Roman" w:hAnsi="Calibri" w:cs="Calibri"/>
                <w:lang w:eastAsia="hr-HR"/>
              </w:rPr>
              <w:t>6</w:t>
            </w:r>
            <w:r>
              <w:rPr>
                <w:rFonts w:ascii="Calibri" w:eastAsia="Times New Roman" w:hAnsi="Calibri" w:cs="Calibri"/>
                <w:lang w:eastAsia="hr-HR"/>
              </w:rPr>
              <w:t>1</w:t>
            </w:r>
          </w:p>
        </w:tc>
        <w:tc>
          <w:tcPr>
            <w:tcW w:w="4271" w:type="pct"/>
            <w:tcBorders>
              <w:top w:val="nil"/>
              <w:left w:val="nil"/>
              <w:bottom w:val="single" w:sz="4" w:space="0" w:color="auto"/>
              <w:right w:val="single" w:sz="4" w:space="0" w:color="auto"/>
            </w:tcBorders>
            <w:shd w:val="clear" w:color="000000" w:fill="FFFFFF"/>
            <w:vAlign w:val="bottom"/>
            <w:hideMark/>
          </w:tcPr>
          <w:p w14:paraId="52D0F768" w14:textId="77777777" w:rsidR="00F709D9" w:rsidRPr="009379EE" w:rsidRDefault="00F709D9" w:rsidP="00683D5A">
            <w:pPr>
              <w:spacing w:after="0" w:line="240" w:lineRule="auto"/>
              <w:rPr>
                <w:rFonts w:ascii="Calibri" w:eastAsia="Times New Roman" w:hAnsi="Calibri" w:cs="Calibri"/>
                <w:lang w:eastAsia="hr-HR"/>
              </w:rPr>
            </w:pPr>
            <w:r w:rsidRPr="009379EE">
              <w:rPr>
                <w:rFonts w:ascii="Calibri" w:eastAsia="Times New Roman" w:hAnsi="Calibri" w:cs="Calibri"/>
                <w:lang w:eastAsia="hr-HR"/>
              </w:rPr>
              <w:t xml:space="preserve">Markica zdravlja - Prikaz 7 ključnih informacija o pacijentu (alergija, antikoagulantna terapija, implantati, veći kirurški zahvati, važne napomene, kronična stanja, stalna terapija) </w:t>
            </w:r>
          </w:p>
        </w:tc>
        <w:tc>
          <w:tcPr>
            <w:tcW w:w="385" w:type="pct"/>
            <w:tcBorders>
              <w:top w:val="nil"/>
              <w:left w:val="nil"/>
              <w:bottom w:val="single" w:sz="4" w:space="0" w:color="auto"/>
              <w:right w:val="single" w:sz="4" w:space="0" w:color="auto"/>
            </w:tcBorders>
            <w:noWrap/>
            <w:vAlign w:val="bottom"/>
            <w:hideMark/>
          </w:tcPr>
          <w:p w14:paraId="35B02381" w14:textId="77777777" w:rsidR="00F709D9" w:rsidRPr="009379EE" w:rsidRDefault="00F709D9" w:rsidP="00683D5A">
            <w:pPr>
              <w:spacing w:after="0" w:line="240" w:lineRule="auto"/>
              <w:rPr>
                <w:rFonts w:ascii="Calibri" w:eastAsia="Times New Roman" w:hAnsi="Calibri" w:cs="Calibri"/>
                <w:color w:val="000000"/>
                <w:lang w:eastAsia="hr-HR"/>
              </w:rPr>
            </w:pPr>
            <w:r w:rsidRPr="009379EE">
              <w:rPr>
                <w:rFonts w:ascii="Calibri" w:eastAsia="Times New Roman" w:hAnsi="Calibri" w:cs="Calibri"/>
                <w:color w:val="000000"/>
                <w:lang w:eastAsia="hr-HR"/>
              </w:rPr>
              <w:t> </w:t>
            </w:r>
          </w:p>
        </w:tc>
      </w:tr>
      <w:tr w:rsidR="00F709D9" w:rsidRPr="009379EE" w14:paraId="69DF5A17" w14:textId="77777777" w:rsidTr="00683D5A">
        <w:trPr>
          <w:trHeight w:val="196"/>
        </w:trPr>
        <w:tc>
          <w:tcPr>
            <w:tcW w:w="344" w:type="pct"/>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081D1B1B" w14:textId="77777777" w:rsidR="00F709D9" w:rsidRPr="009379EE" w:rsidRDefault="00F709D9" w:rsidP="00683D5A">
            <w:pPr>
              <w:spacing w:after="0" w:line="240" w:lineRule="auto"/>
              <w:jc w:val="center"/>
              <w:rPr>
                <w:rFonts w:ascii="Calibri" w:eastAsia="Times New Roman" w:hAnsi="Calibri" w:cs="Calibri"/>
                <w:lang w:eastAsia="hr-HR"/>
              </w:rPr>
            </w:pPr>
            <w:r w:rsidRPr="009379EE">
              <w:rPr>
                <w:rFonts w:ascii="Calibri" w:eastAsia="Times New Roman" w:hAnsi="Calibri" w:cs="Calibri"/>
                <w:lang w:eastAsia="hr-HR"/>
              </w:rPr>
              <w:t>6</w:t>
            </w:r>
            <w:r>
              <w:rPr>
                <w:rFonts w:ascii="Calibri" w:eastAsia="Times New Roman" w:hAnsi="Calibri" w:cs="Calibri"/>
                <w:lang w:eastAsia="hr-HR"/>
              </w:rPr>
              <w:t>2</w:t>
            </w:r>
          </w:p>
        </w:tc>
        <w:tc>
          <w:tcPr>
            <w:tcW w:w="4271" w:type="pct"/>
            <w:tcBorders>
              <w:top w:val="single" w:sz="4" w:space="0" w:color="auto"/>
              <w:left w:val="single" w:sz="4" w:space="0" w:color="auto"/>
              <w:bottom w:val="single" w:sz="4" w:space="0" w:color="auto"/>
              <w:right w:val="single" w:sz="4" w:space="0" w:color="auto"/>
            </w:tcBorders>
            <w:shd w:val="clear" w:color="000000" w:fill="FFFFFF"/>
            <w:vAlign w:val="bottom"/>
            <w:hideMark/>
          </w:tcPr>
          <w:p w14:paraId="5FA58571" w14:textId="6CBA9B3C" w:rsidR="00F709D9" w:rsidRPr="009379EE" w:rsidRDefault="00F709D9" w:rsidP="00683D5A">
            <w:pPr>
              <w:spacing w:after="0" w:line="240" w:lineRule="auto"/>
              <w:rPr>
                <w:rFonts w:ascii="Calibri" w:eastAsia="Times New Roman" w:hAnsi="Calibri" w:cs="Calibri"/>
                <w:lang w:eastAsia="hr-HR"/>
              </w:rPr>
            </w:pPr>
            <w:r w:rsidRPr="009379EE">
              <w:rPr>
                <w:rFonts w:ascii="Calibri" w:eastAsia="Times New Roman" w:hAnsi="Calibri" w:cs="Calibri"/>
                <w:lang w:eastAsia="hr-HR"/>
              </w:rPr>
              <w:t xml:space="preserve">Bilješke o pacijentu vidljive cijelom timu ili operateru koji ih je upisao (zelena i plava bilježnica) </w:t>
            </w:r>
          </w:p>
        </w:tc>
        <w:tc>
          <w:tcPr>
            <w:tcW w:w="385" w:type="pct"/>
            <w:tcBorders>
              <w:top w:val="single" w:sz="4" w:space="0" w:color="auto"/>
              <w:left w:val="single" w:sz="4" w:space="0" w:color="auto"/>
              <w:bottom w:val="single" w:sz="4" w:space="0" w:color="auto"/>
              <w:right w:val="single" w:sz="4" w:space="0" w:color="auto"/>
            </w:tcBorders>
            <w:noWrap/>
            <w:vAlign w:val="bottom"/>
            <w:hideMark/>
          </w:tcPr>
          <w:p w14:paraId="6BFD2773" w14:textId="77777777" w:rsidR="00F709D9" w:rsidRPr="009379EE" w:rsidRDefault="00F709D9" w:rsidP="00683D5A">
            <w:pPr>
              <w:spacing w:after="0" w:line="240" w:lineRule="auto"/>
              <w:rPr>
                <w:rFonts w:ascii="Calibri" w:eastAsia="Times New Roman" w:hAnsi="Calibri" w:cs="Calibri"/>
                <w:color w:val="000000"/>
                <w:lang w:eastAsia="hr-HR"/>
              </w:rPr>
            </w:pPr>
            <w:r w:rsidRPr="009379EE">
              <w:rPr>
                <w:rFonts w:ascii="Calibri" w:eastAsia="Times New Roman" w:hAnsi="Calibri" w:cs="Calibri"/>
                <w:color w:val="000000"/>
                <w:lang w:eastAsia="hr-HR"/>
              </w:rPr>
              <w:t> </w:t>
            </w:r>
          </w:p>
        </w:tc>
      </w:tr>
      <w:tr w:rsidR="00F709D9" w:rsidRPr="009379EE" w14:paraId="6641FB59" w14:textId="77777777" w:rsidTr="00683D5A">
        <w:trPr>
          <w:trHeight w:val="196"/>
        </w:trPr>
        <w:tc>
          <w:tcPr>
            <w:tcW w:w="344" w:type="pct"/>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3890132D" w14:textId="77777777" w:rsidR="00F709D9" w:rsidRPr="009379EE" w:rsidRDefault="00F709D9" w:rsidP="00683D5A">
            <w:pPr>
              <w:spacing w:after="0" w:line="240" w:lineRule="auto"/>
              <w:jc w:val="center"/>
              <w:rPr>
                <w:rFonts w:ascii="Calibri" w:eastAsia="Times New Roman" w:hAnsi="Calibri" w:cs="Calibri"/>
                <w:lang w:eastAsia="hr-HR"/>
              </w:rPr>
            </w:pPr>
            <w:r w:rsidRPr="009379EE">
              <w:rPr>
                <w:rFonts w:ascii="Calibri" w:eastAsia="Times New Roman" w:hAnsi="Calibri" w:cs="Calibri"/>
                <w:lang w:eastAsia="hr-HR"/>
              </w:rPr>
              <w:t>6</w:t>
            </w:r>
            <w:r>
              <w:rPr>
                <w:rFonts w:ascii="Calibri" w:eastAsia="Times New Roman" w:hAnsi="Calibri" w:cs="Calibri"/>
                <w:lang w:eastAsia="hr-HR"/>
              </w:rPr>
              <w:t>3</w:t>
            </w:r>
          </w:p>
        </w:tc>
        <w:tc>
          <w:tcPr>
            <w:tcW w:w="4271" w:type="pct"/>
            <w:tcBorders>
              <w:top w:val="single" w:sz="4" w:space="0" w:color="auto"/>
              <w:left w:val="nil"/>
              <w:bottom w:val="single" w:sz="4" w:space="0" w:color="auto"/>
              <w:right w:val="single" w:sz="4" w:space="0" w:color="auto"/>
            </w:tcBorders>
            <w:shd w:val="clear" w:color="000000" w:fill="FFFFFF"/>
            <w:vAlign w:val="bottom"/>
            <w:hideMark/>
          </w:tcPr>
          <w:p w14:paraId="0A3C71A1" w14:textId="7B5DC570" w:rsidR="00F709D9" w:rsidRPr="009379EE" w:rsidRDefault="00F709D9" w:rsidP="00683D5A">
            <w:pPr>
              <w:spacing w:after="0" w:line="240" w:lineRule="auto"/>
              <w:rPr>
                <w:rFonts w:ascii="Calibri" w:eastAsia="Times New Roman" w:hAnsi="Calibri" w:cs="Calibri"/>
                <w:lang w:eastAsia="hr-HR"/>
              </w:rPr>
            </w:pPr>
            <w:r w:rsidRPr="009379EE">
              <w:rPr>
                <w:rFonts w:ascii="Calibri" w:eastAsia="Times New Roman" w:hAnsi="Calibri" w:cs="Calibri"/>
                <w:lang w:eastAsia="hr-HR"/>
              </w:rPr>
              <w:t xml:space="preserve">Slanje mailova iz aplikacije </w:t>
            </w:r>
          </w:p>
        </w:tc>
        <w:tc>
          <w:tcPr>
            <w:tcW w:w="385" w:type="pct"/>
            <w:tcBorders>
              <w:top w:val="single" w:sz="4" w:space="0" w:color="auto"/>
              <w:left w:val="nil"/>
              <w:bottom w:val="single" w:sz="4" w:space="0" w:color="auto"/>
              <w:right w:val="single" w:sz="4" w:space="0" w:color="auto"/>
            </w:tcBorders>
            <w:noWrap/>
            <w:vAlign w:val="bottom"/>
            <w:hideMark/>
          </w:tcPr>
          <w:p w14:paraId="4BDFDD84" w14:textId="77777777" w:rsidR="00F709D9" w:rsidRPr="009379EE" w:rsidRDefault="00F709D9" w:rsidP="00683D5A">
            <w:pPr>
              <w:spacing w:after="0" w:line="240" w:lineRule="auto"/>
              <w:rPr>
                <w:rFonts w:ascii="Calibri" w:eastAsia="Times New Roman" w:hAnsi="Calibri" w:cs="Calibri"/>
                <w:color w:val="000000"/>
                <w:lang w:eastAsia="hr-HR"/>
              </w:rPr>
            </w:pPr>
            <w:r w:rsidRPr="009379EE">
              <w:rPr>
                <w:rFonts w:ascii="Calibri" w:eastAsia="Times New Roman" w:hAnsi="Calibri" w:cs="Calibri"/>
                <w:color w:val="000000"/>
                <w:lang w:eastAsia="hr-HR"/>
              </w:rPr>
              <w:t> </w:t>
            </w:r>
          </w:p>
        </w:tc>
      </w:tr>
      <w:tr w:rsidR="00F709D9" w:rsidRPr="009379EE" w14:paraId="215697FB" w14:textId="77777777" w:rsidTr="00683D5A">
        <w:trPr>
          <w:trHeight w:val="196"/>
        </w:trPr>
        <w:tc>
          <w:tcPr>
            <w:tcW w:w="344" w:type="pct"/>
            <w:tcBorders>
              <w:top w:val="nil"/>
              <w:left w:val="single" w:sz="4" w:space="0" w:color="auto"/>
              <w:bottom w:val="single" w:sz="4" w:space="0" w:color="auto"/>
              <w:right w:val="single" w:sz="4" w:space="0" w:color="auto"/>
            </w:tcBorders>
            <w:shd w:val="clear" w:color="000000" w:fill="FFFFFF"/>
            <w:noWrap/>
            <w:vAlign w:val="center"/>
            <w:hideMark/>
          </w:tcPr>
          <w:p w14:paraId="0C5482D7" w14:textId="77777777" w:rsidR="00F709D9" w:rsidRPr="009379EE" w:rsidRDefault="00F709D9" w:rsidP="00683D5A">
            <w:pPr>
              <w:spacing w:after="0" w:line="240" w:lineRule="auto"/>
              <w:jc w:val="center"/>
              <w:rPr>
                <w:rFonts w:ascii="Calibri" w:eastAsia="Times New Roman" w:hAnsi="Calibri" w:cs="Calibri"/>
                <w:lang w:eastAsia="hr-HR"/>
              </w:rPr>
            </w:pPr>
            <w:r w:rsidRPr="009379EE">
              <w:rPr>
                <w:rFonts w:ascii="Calibri" w:eastAsia="Times New Roman" w:hAnsi="Calibri" w:cs="Calibri"/>
                <w:lang w:eastAsia="hr-HR"/>
              </w:rPr>
              <w:t>6</w:t>
            </w:r>
            <w:r>
              <w:rPr>
                <w:rFonts w:ascii="Calibri" w:eastAsia="Times New Roman" w:hAnsi="Calibri" w:cs="Calibri"/>
                <w:lang w:eastAsia="hr-HR"/>
              </w:rPr>
              <w:t>4</w:t>
            </w:r>
          </w:p>
        </w:tc>
        <w:tc>
          <w:tcPr>
            <w:tcW w:w="4271" w:type="pct"/>
            <w:tcBorders>
              <w:top w:val="nil"/>
              <w:left w:val="nil"/>
              <w:bottom w:val="single" w:sz="4" w:space="0" w:color="auto"/>
              <w:right w:val="single" w:sz="4" w:space="0" w:color="auto"/>
            </w:tcBorders>
            <w:shd w:val="clear" w:color="000000" w:fill="FFFFFF"/>
            <w:vAlign w:val="bottom"/>
            <w:hideMark/>
          </w:tcPr>
          <w:p w14:paraId="212C2F19" w14:textId="740BE2C6" w:rsidR="00F709D9" w:rsidRPr="009379EE" w:rsidRDefault="00F709D9" w:rsidP="00683D5A">
            <w:pPr>
              <w:spacing w:after="0" w:line="240" w:lineRule="auto"/>
              <w:rPr>
                <w:rFonts w:ascii="Calibri" w:eastAsia="Times New Roman" w:hAnsi="Calibri" w:cs="Calibri"/>
                <w:lang w:eastAsia="hr-HR"/>
              </w:rPr>
            </w:pPr>
            <w:r w:rsidRPr="009379EE">
              <w:rPr>
                <w:rFonts w:ascii="Calibri" w:eastAsia="Times New Roman" w:hAnsi="Calibri" w:cs="Calibri"/>
                <w:lang w:eastAsia="hr-HR"/>
              </w:rPr>
              <w:t xml:space="preserve">Grupni unos postupaka za više pacijenata odjednom </w:t>
            </w:r>
          </w:p>
        </w:tc>
        <w:tc>
          <w:tcPr>
            <w:tcW w:w="385" w:type="pct"/>
            <w:tcBorders>
              <w:top w:val="nil"/>
              <w:left w:val="nil"/>
              <w:bottom w:val="single" w:sz="4" w:space="0" w:color="auto"/>
              <w:right w:val="single" w:sz="4" w:space="0" w:color="auto"/>
            </w:tcBorders>
            <w:noWrap/>
            <w:vAlign w:val="bottom"/>
            <w:hideMark/>
          </w:tcPr>
          <w:p w14:paraId="3717A661" w14:textId="77777777" w:rsidR="00F709D9" w:rsidRPr="009379EE" w:rsidRDefault="00F709D9" w:rsidP="00683D5A">
            <w:pPr>
              <w:spacing w:after="0" w:line="240" w:lineRule="auto"/>
              <w:rPr>
                <w:rFonts w:ascii="Calibri" w:eastAsia="Times New Roman" w:hAnsi="Calibri" w:cs="Calibri"/>
                <w:color w:val="000000"/>
                <w:lang w:eastAsia="hr-HR"/>
              </w:rPr>
            </w:pPr>
            <w:r w:rsidRPr="009379EE">
              <w:rPr>
                <w:rFonts w:ascii="Calibri" w:eastAsia="Times New Roman" w:hAnsi="Calibri" w:cs="Calibri"/>
                <w:color w:val="000000"/>
                <w:lang w:eastAsia="hr-HR"/>
              </w:rPr>
              <w:t> </w:t>
            </w:r>
          </w:p>
        </w:tc>
      </w:tr>
      <w:tr w:rsidR="00F709D9" w:rsidRPr="009379EE" w14:paraId="1960176A" w14:textId="77777777" w:rsidTr="00683D5A">
        <w:trPr>
          <w:trHeight w:val="196"/>
        </w:trPr>
        <w:tc>
          <w:tcPr>
            <w:tcW w:w="344" w:type="pct"/>
            <w:tcBorders>
              <w:top w:val="nil"/>
              <w:left w:val="single" w:sz="4" w:space="0" w:color="auto"/>
              <w:bottom w:val="single" w:sz="4" w:space="0" w:color="auto"/>
              <w:right w:val="single" w:sz="4" w:space="0" w:color="auto"/>
            </w:tcBorders>
            <w:shd w:val="clear" w:color="000000" w:fill="FFFFFF"/>
            <w:noWrap/>
            <w:vAlign w:val="center"/>
            <w:hideMark/>
          </w:tcPr>
          <w:p w14:paraId="12112944" w14:textId="77777777" w:rsidR="00F709D9" w:rsidRPr="009379EE" w:rsidRDefault="00F709D9" w:rsidP="00683D5A">
            <w:pPr>
              <w:spacing w:after="0" w:line="240" w:lineRule="auto"/>
              <w:jc w:val="center"/>
              <w:rPr>
                <w:rFonts w:ascii="Calibri" w:eastAsia="Times New Roman" w:hAnsi="Calibri" w:cs="Calibri"/>
                <w:lang w:eastAsia="hr-HR"/>
              </w:rPr>
            </w:pPr>
            <w:r w:rsidRPr="009379EE">
              <w:rPr>
                <w:rFonts w:ascii="Calibri" w:eastAsia="Times New Roman" w:hAnsi="Calibri" w:cs="Calibri"/>
                <w:lang w:eastAsia="hr-HR"/>
              </w:rPr>
              <w:t>6</w:t>
            </w:r>
            <w:r>
              <w:rPr>
                <w:rFonts w:ascii="Calibri" w:eastAsia="Times New Roman" w:hAnsi="Calibri" w:cs="Calibri"/>
                <w:lang w:eastAsia="hr-HR"/>
              </w:rPr>
              <w:t>5</w:t>
            </w:r>
          </w:p>
        </w:tc>
        <w:tc>
          <w:tcPr>
            <w:tcW w:w="4271" w:type="pct"/>
            <w:tcBorders>
              <w:top w:val="nil"/>
              <w:left w:val="nil"/>
              <w:bottom w:val="single" w:sz="4" w:space="0" w:color="auto"/>
              <w:right w:val="single" w:sz="4" w:space="0" w:color="auto"/>
            </w:tcBorders>
            <w:shd w:val="clear" w:color="000000" w:fill="FFFFFF"/>
            <w:vAlign w:val="bottom"/>
            <w:hideMark/>
          </w:tcPr>
          <w:p w14:paraId="3768C835" w14:textId="5045F84D" w:rsidR="00F709D9" w:rsidRPr="009379EE" w:rsidRDefault="00F709D9" w:rsidP="00683D5A">
            <w:pPr>
              <w:spacing w:after="0" w:line="240" w:lineRule="auto"/>
              <w:rPr>
                <w:rFonts w:ascii="Calibri" w:eastAsia="Times New Roman" w:hAnsi="Calibri" w:cs="Calibri"/>
                <w:lang w:eastAsia="hr-HR"/>
              </w:rPr>
            </w:pPr>
            <w:r w:rsidRPr="009379EE">
              <w:rPr>
                <w:rFonts w:ascii="Calibri" w:eastAsia="Times New Roman" w:hAnsi="Calibri" w:cs="Calibri"/>
                <w:lang w:eastAsia="hr-HR"/>
              </w:rPr>
              <w:t xml:space="preserve">Unos podsjetnika , alarma i obavijesti </w:t>
            </w:r>
          </w:p>
        </w:tc>
        <w:tc>
          <w:tcPr>
            <w:tcW w:w="385" w:type="pct"/>
            <w:tcBorders>
              <w:top w:val="nil"/>
              <w:left w:val="nil"/>
              <w:bottom w:val="single" w:sz="4" w:space="0" w:color="auto"/>
              <w:right w:val="single" w:sz="4" w:space="0" w:color="auto"/>
            </w:tcBorders>
            <w:noWrap/>
            <w:vAlign w:val="bottom"/>
            <w:hideMark/>
          </w:tcPr>
          <w:p w14:paraId="49D55D10" w14:textId="77777777" w:rsidR="00F709D9" w:rsidRPr="009379EE" w:rsidRDefault="00F709D9" w:rsidP="00683D5A">
            <w:pPr>
              <w:spacing w:after="0" w:line="240" w:lineRule="auto"/>
              <w:rPr>
                <w:rFonts w:ascii="Calibri" w:eastAsia="Times New Roman" w:hAnsi="Calibri" w:cs="Calibri"/>
                <w:color w:val="000000"/>
                <w:lang w:eastAsia="hr-HR"/>
              </w:rPr>
            </w:pPr>
            <w:r w:rsidRPr="009379EE">
              <w:rPr>
                <w:rFonts w:ascii="Calibri" w:eastAsia="Times New Roman" w:hAnsi="Calibri" w:cs="Calibri"/>
                <w:color w:val="000000"/>
                <w:lang w:eastAsia="hr-HR"/>
              </w:rPr>
              <w:t> </w:t>
            </w:r>
          </w:p>
        </w:tc>
      </w:tr>
      <w:tr w:rsidR="00F709D9" w:rsidRPr="009379EE" w14:paraId="255C4BBB" w14:textId="77777777" w:rsidTr="00683D5A">
        <w:trPr>
          <w:trHeight w:val="196"/>
        </w:trPr>
        <w:tc>
          <w:tcPr>
            <w:tcW w:w="344" w:type="pct"/>
            <w:tcBorders>
              <w:top w:val="nil"/>
              <w:left w:val="single" w:sz="4" w:space="0" w:color="auto"/>
              <w:bottom w:val="single" w:sz="4" w:space="0" w:color="auto"/>
              <w:right w:val="single" w:sz="4" w:space="0" w:color="auto"/>
            </w:tcBorders>
            <w:shd w:val="clear" w:color="000000" w:fill="FFFFFF"/>
            <w:noWrap/>
            <w:vAlign w:val="center"/>
            <w:hideMark/>
          </w:tcPr>
          <w:p w14:paraId="166F06DE" w14:textId="77777777" w:rsidR="00F709D9" w:rsidRPr="009379EE" w:rsidRDefault="00F709D9" w:rsidP="00683D5A">
            <w:pPr>
              <w:spacing w:after="0" w:line="240" w:lineRule="auto"/>
              <w:jc w:val="center"/>
              <w:rPr>
                <w:rFonts w:ascii="Calibri" w:eastAsia="Times New Roman" w:hAnsi="Calibri" w:cs="Calibri"/>
                <w:lang w:eastAsia="hr-HR"/>
              </w:rPr>
            </w:pPr>
            <w:r w:rsidRPr="009379EE">
              <w:rPr>
                <w:rFonts w:ascii="Calibri" w:eastAsia="Times New Roman" w:hAnsi="Calibri" w:cs="Calibri"/>
                <w:lang w:eastAsia="hr-HR"/>
              </w:rPr>
              <w:t>6</w:t>
            </w:r>
            <w:r>
              <w:rPr>
                <w:rFonts w:ascii="Calibri" w:eastAsia="Times New Roman" w:hAnsi="Calibri" w:cs="Calibri"/>
                <w:lang w:eastAsia="hr-HR"/>
              </w:rPr>
              <w:t>6</w:t>
            </w:r>
          </w:p>
        </w:tc>
        <w:tc>
          <w:tcPr>
            <w:tcW w:w="4271" w:type="pct"/>
            <w:tcBorders>
              <w:top w:val="nil"/>
              <w:left w:val="nil"/>
              <w:bottom w:val="single" w:sz="4" w:space="0" w:color="auto"/>
              <w:right w:val="single" w:sz="4" w:space="0" w:color="auto"/>
            </w:tcBorders>
            <w:shd w:val="clear" w:color="000000" w:fill="FFFFFF"/>
            <w:vAlign w:val="bottom"/>
            <w:hideMark/>
          </w:tcPr>
          <w:p w14:paraId="3C671F75" w14:textId="37D12774" w:rsidR="00F709D9" w:rsidRPr="009379EE" w:rsidRDefault="00F709D9" w:rsidP="00683D5A">
            <w:pPr>
              <w:spacing w:after="0" w:line="240" w:lineRule="auto"/>
              <w:rPr>
                <w:rFonts w:ascii="Calibri" w:eastAsia="Times New Roman" w:hAnsi="Calibri" w:cs="Calibri"/>
                <w:lang w:eastAsia="hr-HR"/>
              </w:rPr>
            </w:pPr>
            <w:r w:rsidRPr="009379EE">
              <w:rPr>
                <w:rFonts w:ascii="Calibri" w:eastAsia="Times New Roman" w:hAnsi="Calibri" w:cs="Calibri"/>
                <w:lang w:eastAsia="hr-HR"/>
              </w:rPr>
              <w:t xml:space="preserve">Signalizacija patoloških stanja </w:t>
            </w:r>
          </w:p>
        </w:tc>
        <w:tc>
          <w:tcPr>
            <w:tcW w:w="385" w:type="pct"/>
            <w:tcBorders>
              <w:top w:val="nil"/>
              <w:left w:val="nil"/>
              <w:bottom w:val="single" w:sz="4" w:space="0" w:color="auto"/>
              <w:right w:val="single" w:sz="4" w:space="0" w:color="auto"/>
            </w:tcBorders>
            <w:noWrap/>
            <w:vAlign w:val="bottom"/>
            <w:hideMark/>
          </w:tcPr>
          <w:p w14:paraId="5B2E96CE" w14:textId="77777777" w:rsidR="00F709D9" w:rsidRPr="009379EE" w:rsidRDefault="00F709D9" w:rsidP="00683D5A">
            <w:pPr>
              <w:spacing w:after="0" w:line="240" w:lineRule="auto"/>
              <w:rPr>
                <w:rFonts w:ascii="Calibri" w:eastAsia="Times New Roman" w:hAnsi="Calibri" w:cs="Calibri"/>
                <w:color w:val="000000"/>
                <w:lang w:eastAsia="hr-HR"/>
              </w:rPr>
            </w:pPr>
            <w:r w:rsidRPr="009379EE">
              <w:rPr>
                <w:rFonts w:ascii="Calibri" w:eastAsia="Times New Roman" w:hAnsi="Calibri" w:cs="Calibri"/>
                <w:color w:val="000000"/>
                <w:lang w:eastAsia="hr-HR"/>
              </w:rPr>
              <w:t> </w:t>
            </w:r>
          </w:p>
        </w:tc>
      </w:tr>
      <w:tr w:rsidR="00F709D9" w:rsidRPr="009379EE" w14:paraId="6548F3B2" w14:textId="77777777" w:rsidTr="00683D5A">
        <w:trPr>
          <w:trHeight w:val="196"/>
        </w:trPr>
        <w:tc>
          <w:tcPr>
            <w:tcW w:w="344" w:type="pct"/>
            <w:tcBorders>
              <w:top w:val="nil"/>
              <w:left w:val="single" w:sz="4" w:space="0" w:color="auto"/>
              <w:bottom w:val="single" w:sz="4" w:space="0" w:color="auto"/>
              <w:right w:val="single" w:sz="4" w:space="0" w:color="auto"/>
            </w:tcBorders>
            <w:shd w:val="clear" w:color="000000" w:fill="FFFFFF"/>
            <w:noWrap/>
            <w:vAlign w:val="center"/>
            <w:hideMark/>
          </w:tcPr>
          <w:p w14:paraId="60D2182D" w14:textId="77777777" w:rsidR="00F709D9" w:rsidRPr="009379EE" w:rsidRDefault="00F709D9" w:rsidP="00683D5A">
            <w:pPr>
              <w:spacing w:after="0" w:line="240" w:lineRule="auto"/>
              <w:jc w:val="center"/>
              <w:rPr>
                <w:rFonts w:ascii="Calibri" w:eastAsia="Times New Roman" w:hAnsi="Calibri" w:cs="Calibri"/>
                <w:lang w:eastAsia="hr-HR"/>
              </w:rPr>
            </w:pPr>
            <w:r w:rsidRPr="009379EE">
              <w:rPr>
                <w:rFonts w:ascii="Calibri" w:eastAsia="Times New Roman" w:hAnsi="Calibri" w:cs="Calibri"/>
                <w:lang w:eastAsia="hr-HR"/>
              </w:rPr>
              <w:lastRenderedPageBreak/>
              <w:t>6</w:t>
            </w:r>
            <w:r>
              <w:rPr>
                <w:rFonts w:ascii="Calibri" w:eastAsia="Times New Roman" w:hAnsi="Calibri" w:cs="Calibri"/>
                <w:lang w:eastAsia="hr-HR"/>
              </w:rPr>
              <w:t>7</w:t>
            </w:r>
          </w:p>
        </w:tc>
        <w:tc>
          <w:tcPr>
            <w:tcW w:w="4271" w:type="pct"/>
            <w:tcBorders>
              <w:top w:val="nil"/>
              <w:left w:val="nil"/>
              <w:bottom w:val="single" w:sz="4" w:space="0" w:color="auto"/>
              <w:right w:val="single" w:sz="4" w:space="0" w:color="auto"/>
            </w:tcBorders>
            <w:shd w:val="clear" w:color="000000" w:fill="FFFFFF"/>
            <w:vAlign w:val="bottom"/>
            <w:hideMark/>
          </w:tcPr>
          <w:p w14:paraId="76F66EFB" w14:textId="77777777" w:rsidR="00F709D9" w:rsidRPr="009379EE" w:rsidRDefault="00F709D9" w:rsidP="00683D5A">
            <w:pPr>
              <w:spacing w:after="0" w:line="240" w:lineRule="auto"/>
              <w:rPr>
                <w:rFonts w:ascii="Calibri" w:eastAsia="Times New Roman" w:hAnsi="Calibri" w:cs="Calibri"/>
                <w:lang w:eastAsia="hr-HR"/>
              </w:rPr>
            </w:pPr>
            <w:r w:rsidRPr="009379EE">
              <w:rPr>
                <w:rFonts w:ascii="Calibri" w:eastAsia="Times New Roman" w:hAnsi="Calibri" w:cs="Calibri"/>
                <w:lang w:eastAsia="hr-HR"/>
              </w:rPr>
              <w:t>Posjedovanje ISO 9001 certifikata</w:t>
            </w:r>
          </w:p>
        </w:tc>
        <w:tc>
          <w:tcPr>
            <w:tcW w:w="385" w:type="pct"/>
            <w:tcBorders>
              <w:top w:val="nil"/>
              <w:left w:val="nil"/>
              <w:bottom w:val="single" w:sz="4" w:space="0" w:color="auto"/>
              <w:right w:val="single" w:sz="4" w:space="0" w:color="auto"/>
            </w:tcBorders>
            <w:noWrap/>
            <w:vAlign w:val="bottom"/>
            <w:hideMark/>
          </w:tcPr>
          <w:p w14:paraId="670C7DF4" w14:textId="77777777" w:rsidR="00F709D9" w:rsidRPr="009379EE" w:rsidRDefault="00F709D9" w:rsidP="00683D5A">
            <w:pPr>
              <w:spacing w:after="0" w:line="240" w:lineRule="auto"/>
              <w:rPr>
                <w:rFonts w:ascii="Calibri" w:eastAsia="Times New Roman" w:hAnsi="Calibri" w:cs="Calibri"/>
                <w:color w:val="000000"/>
                <w:lang w:eastAsia="hr-HR"/>
              </w:rPr>
            </w:pPr>
            <w:r w:rsidRPr="009379EE">
              <w:rPr>
                <w:rFonts w:ascii="Calibri" w:eastAsia="Times New Roman" w:hAnsi="Calibri" w:cs="Calibri"/>
                <w:color w:val="000000"/>
                <w:lang w:eastAsia="hr-HR"/>
              </w:rPr>
              <w:t> </w:t>
            </w:r>
          </w:p>
        </w:tc>
      </w:tr>
      <w:tr w:rsidR="00F709D9" w:rsidRPr="009379EE" w14:paraId="74E933C8" w14:textId="77777777" w:rsidTr="00683D5A">
        <w:trPr>
          <w:trHeight w:val="196"/>
        </w:trPr>
        <w:tc>
          <w:tcPr>
            <w:tcW w:w="344" w:type="pct"/>
            <w:tcBorders>
              <w:top w:val="nil"/>
              <w:left w:val="single" w:sz="4" w:space="0" w:color="auto"/>
              <w:bottom w:val="single" w:sz="4" w:space="0" w:color="auto"/>
              <w:right w:val="single" w:sz="4" w:space="0" w:color="auto"/>
            </w:tcBorders>
            <w:noWrap/>
            <w:vAlign w:val="center"/>
            <w:hideMark/>
          </w:tcPr>
          <w:p w14:paraId="3AB9EFBF" w14:textId="77777777" w:rsidR="00F709D9" w:rsidRPr="009379EE" w:rsidRDefault="00F709D9" w:rsidP="00683D5A">
            <w:pPr>
              <w:spacing w:after="0" w:line="240" w:lineRule="auto"/>
              <w:jc w:val="center"/>
              <w:rPr>
                <w:rFonts w:ascii="Calibri" w:eastAsia="Times New Roman" w:hAnsi="Calibri" w:cs="Calibri"/>
                <w:color w:val="000000"/>
                <w:lang w:eastAsia="hr-HR"/>
              </w:rPr>
            </w:pPr>
            <w:r w:rsidRPr="009379EE">
              <w:rPr>
                <w:rFonts w:ascii="Calibri" w:eastAsia="Times New Roman" w:hAnsi="Calibri" w:cs="Calibri"/>
                <w:color w:val="000000"/>
                <w:lang w:eastAsia="hr-HR"/>
              </w:rPr>
              <w:t>6</w:t>
            </w:r>
            <w:r>
              <w:rPr>
                <w:rFonts w:ascii="Calibri" w:eastAsia="Times New Roman" w:hAnsi="Calibri" w:cs="Calibri"/>
                <w:color w:val="000000"/>
                <w:lang w:eastAsia="hr-HR"/>
              </w:rPr>
              <w:t>8</w:t>
            </w:r>
          </w:p>
        </w:tc>
        <w:tc>
          <w:tcPr>
            <w:tcW w:w="4271" w:type="pct"/>
            <w:tcBorders>
              <w:top w:val="nil"/>
              <w:left w:val="nil"/>
              <w:bottom w:val="single" w:sz="4" w:space="0" w:color="auto"/>
              <w:right w:val="single" w:sz="4" w:space="0" w:color="auto"/>
            </w:tcBorders>
            <w:shd w:val="clear" w:color="000000" w:fill="FFFFFF"/>
            <w:vAlign w:val="bottom"/>
            <w:hideMark/>
          </w:tcPr>
          <w:p w14:paraId="0A2F4470" w14:textId="77777777" w:rsidR="00F709D9" w:rsidRPr="009379EE" w:rsidRDefault="00F709D9" w:rsidP="00683D5A">
            <w:pPr>
              <w:spacing w:after="0" w:line="240" w:lineRule="auto"/>
              <w:rPr>
                <w:rFonts w:ascii="Calibri" w:eastAsia="Times New Roman" w:hAnsi="Calibri" w:cs="Calibri"/>
                <w:lang w:eastAsia="hr-HR"/>
              </w:rPr>
            </w:pPr>
            <w:r w:rsidRPr="009379EE">
              <w:rPr>
                <w:rFonts w:ascii="Calibri" w:eastAsia="Times New Roman" w:hAnsi="Calibri" w:cs="Calibri"/>
                <w:lang w:eastAsia="hr-HR"/>
              </w:rPr>
              <w:t>Posjedovanje ISO 27001 certifikata</w:t>
            </w:r>
          </w:p>
        </w:tc>
        <w:tc>
          <w:tcPr>
            <w:tcW w:w="385" w:type="pct"/>
            <w:tcBorders>
              <w:top w:val="nil"/>
              <w:left w:val="nil"/>
              <w:bottom w:val="single" w:sz="4" w:space="0" w:color="auto"/>
              <w:right w:val="single" w:sz="4" w:space="0" w:color="auto"/>
            </w:tcBorders>
            <w:noWrap/>
            <w:vAlign w:val="bottom"/>
            <w:hideMark/>
          </w:tcPr>
          <w:p w14:paraId="52612C31" w14:textId="77777777" w:rsidR="00F709D9" w:rsidRPr="009379EE" w:rsidRDefault="00F709D9" w:rsidP="00683D5A">
            <w:pPr>
              <w:spacing w:after="0" w:line="240" w:lineRule="auto"/>
              <w:rPr>
                <w:rFonts w:ascii="Calibri" w:eastAsia="Times New Roman" w:hAnsi="Calibri" w:cs="Calibri"/>
                <w:color w:val="000000"/>
                <w:lang w:eastAsia="hr-HR"/>
              </w:rPr>
            </w:pPr>
            <w:r w:rsidRPr="009379EE">
              <w:rPr>
                <w:rFonts w:ascii="Calibri" w:eastAsia="Times New Roman" w:hAnsi="Calibri" w:cs="Calibri"/>
                <w:color w:val="000000"/>
                <w:lang w:eastAsia="hr-HR"/>
              </w:rPr>
              <w:t> </w:t>
            </w:r>
          </w:p>
        </w:tc>
      </w:tr>
    </w:tbl>
    <w:p w14:paraId="317473A5" w14:textId="77777777" w:rsidR="00F709D9" w:rsidRPr="00AF5965" w:rsidRDefault="00F709D9" w:rsidP="00F709D9">
      <w:pPr>
        <w:spacing w:after="0" w:line="240" w:lineRule="auto"/>
        <w:rPr>
          <w:rFonts w:ascii="Calibri" w:eastAsia="Times New Roman" w:hAnsi="Calibri" w:cs="Calibri"/>
          <w:color w:val="000000"/>
          <w:lang w:eastAsia="hr-HR"/>
        </w:rPr>
      </w:pPr>
      <w:r w:rsidRPr="00AF5965">
        <w:rPr>
          <w:rFonts w:ascii="Calibri" w:eastAsia="Times New Roman" w:hAnsi="Calibri" w:cs="Calibri"/>
          <w:color w:val="000000"/>
          <w:lang w:eastAsia="hr-HR"/>
        </w:rPr>
        <w:t>Napomena: podnošenjem ponude ponuditelj u cijelosti prihvaća da je upoznat s tehničkom specifikacijom  predmeta nabave temeljem kojih je sastavljana ponuda te prihvaća sve njene odredbe.</w:t>
      </w:r>
    </w:p>
    <w:p w14:paraId="5B8561AC" w14:textId="77777777" w:rsidR="00F709D9" w:rsidRDefault="00F709D9" w:rsidP="00F709D9">
      <w:pPr>
        <w:pStyle w:val="Style2"/>
        <w:widowControl/>
        <w:spacing w:line="240" w:lineRule="exact"/>
        <w:jc w:val="left"/>
        <w:rPr>
          <w:rFonts w:asciiTheme="minorHAnsi" w:hAnsiTheme="minorHAnsi" w:cstheme="minorHAnsi"/>
          <w:sz w:val="20"/>
          <w:szCs w:val="20"/>
        </w:rPr>
      </w:pPr>
    </w:p>
    <w:p w14:paraId="2700F06F" w14:textId="77777777" w:rsidR="00F709D9" w:rsidRDefault="00F709D9" w:rsidP="00F709D9">
      <w:pPr>
        <w:pStyle w:val="Style2"/>
        <w:widowControl/>
        <w:spacing w:line="240" w:lineRule="exact"/>
        <w:jc w:val="left"/>
        <w:rPr>
          <w:rFonts w:asciiTheme="minorHAnsi" w:hAnsiTheme="minorHAnsi" w:cstheme="minorHAnsi"/>
          <w:sz w:val="20"/>
          <w:szCs w:val="20"/>
        </w:rPr>
      </w:pPr>
    </w:p>
    <w:p w14:paraId="6A1489D8" w14:textId="77777777" w:rsidR="00F709D9" w:rsidRDefault="00F709D9" w:rsidP="00F709D9">
      <w:pPr>
        <w:pStyle w:val="Style2"/>
        <w:widowControl/>
        <w:spacing w:line="240" w:lineRule="exact"/>
        <w:jc w:val="left"/>
        <w:rPr>
          <w:rFonts w:asciiTheme="minorHAnsi" w:hAnsiTheme="minorHAnsi" w:cstheme="minorHAnsi"/>
          <w:sz w:val="20"/>
          <w:szCs w:val="20"/>
        </w:rPr>
      </w:pPr>
    </w:p>
    <w:p w14:paraId="30F9142A" w14:textId="77777777" w:rsidR="00F709D9" w:rsidRDefault="00F709D9" w:rsidP="00F709D9">
      <w:pPr>
        <w:pStyle w:val="Style2"/>
        <w:widowControl/>
        <w:spacing w:line="240" w:lineRule="exact"/>
        <w:jc w:val="left"/>
        <w:rPr>
          <w:rFonts w:asciiTheme="minorHAnsi" w:hAnsiTheme="minorHAnsi" w:cstheme="minorHAnsi"/>
          <w:sz w:val="20"/>
          <w:szCs w:val="20"/>
        </w:rPr>
      </w:pPr>
    </w:p>
    <w:p w14:paraId="5E8749ED" w14:textId="77777777" w:rsidR="00F709D9" w:rsidRDefault="00F709D9" w:rsidP="00F709D9">
      <w:pPr>
        <w:pStyle w:val="Style2"/>
        <w:widowControl/>
        <w:spacing w:line="240" w:lineRule="exact"/>
        <w:jc w:val="left"/>
        <w:rPr>
          <w:rFonts w:asciiTheme="minorHAnsi" w:hAnsiTheme="minorHAnsi" w:cstheme="minorHAnsi"/>
          <w:sz w:val="20"/>
          <w:szCs w:val="20"/>
        </w:rPr>
      </w:pPr>
    </w:p>
    <w:p w14:paraId="072BEB8F" w14:textId="77777777" w:rsidR="00F709D9" w:rsidRPr="000F4873" w:rsidRDefault="00F709D9" w:rsidP="00F709D9">
      <w:pPr>
        <w:pStyle w:val="Style4"/>
        <w:widowControl/>
        <w:spacing w:before="139" w:line="240" w:lineRule="auto"/>
        <w:ind w:left="3206"/>
        <w:rPr>
          <w:rStyle w:val="FontStyle45"/>
          <w:rFonts w:asciiTheme="minorHAnsi" w:hAnsiTheme="minorHAnsi" w:cstheme="minorHAnsi"/>
        </w:rPr>
      </w:pPr>
      <w:r w:rsidRPr="000F4873">
        <w:rPr>
          <w:rStyle w:val="FontStyle45"/>
          <w:rFonts w:asciiTheme="minorHAnsi" w:hAnsiTheme="minorHAnsi" w:cstheme="minorHAnsi"/>
        </w:rPr>
        <w:t xml:space="preserve">M.P.            </w:t>
      </w:r>
      <w:r>
        <w:rPr>
          <w:rStyle w:val="FontStyle45"/>
          <w:rFonts w:asciiTheme="minorHAnsi" w:hAnsiTheme="minorHAnsi" w:cstheme="minorHAnsi"/>
        </w:rPr>
        <w:tab/>
      </w:r>
      <w:r>
        <w:rPr>
          <w:rStyle w:val="FontStyle45"/>
          <w:rFonts w:asciiTheme="minorHAnsi" w:hAnsiTheme="minorHAnsi" w:cstheme="minorHAnsi"/>
        </w:rPr>
        <w:tab/>
      </w:r>
      <w:r w:rsidRPr="000F4873">
        <w:rPr>
          <w:rStyle w:val="FontStyle45"/>
          <w:rFonts w:asciiTheme="minorHAnsi" w:hAnsiTheme="minorHAnsi" w:cstheme="minorHAnsi"/>
        </w:rPr>
        <w:t>Potpis i pečat odgovorne osobe:</w:t>
      </w:r>
    </w:p>
    <w:p w14:paraId="3AF873FD" w14:textId="77777777" w:rsidR="00F709D9" w:rsidRPr="000F4873" w:rsidRDefault="00F709D9" w:rsidP="00F709D9">
      <w:pPr>
        <w:pStyle w:val="Style2"/>
        <w:widowControl/>
        <w:spacing w:line="240" w:lineRule="exact"/>
        <w:ind w:left="6158"/>
        <w:rPr>
          <w:rFonts w:asciiTheme="minorHAnsi" w:hAnsiTheme="minorHAnsi" w:cstheme="minorHAnsi"/>
          <w:sz w:val="20"/>
          <w:szCs w:val="20"/>
        </w:rPr>
      </w:pPr>
    </w:p>
    <w:p w14:paraId="68867CBC" w14:textId="77777777" w:rsidR="00F709D9" w:rsidRPr="000F4873" w:rsidRDefault="00F709D9" w:rsidP="00F709D9">
      <w:pPr>
        <w:pStyle w:val="Style2"/>
        <w:widowControl/>
        <w:spacing w:line="240" w:lineRule="exact"/>
        <w:ind w:left="6158" w:hanging="1202"/>
        <w:jc w:val="left"/>
        <w:rPr>
          <w:rFonts w:asciiTheme="minorHAnsi" w:hAnsiTheme="minorHAnsi" w:cstheme="minorHAnsi"/>
          <w:sz w:val="20"/>
          <w:szCs w:val="20"/>
        </w:rPr>
      </w:pPr>
      <w:r w:rsidRPr="000F4873">
        <w:rPr>
          <w:rFonts w:asciiTheme="minorHAnsi" w:hAnsiTheme="minorHAnsi" w:cstheme="minorHAnsi"/>
          <w:sz w:val="20"/>
          <w:szCs w:val="20"/>
        </w:rPr>
        <w:t>____________________________________</w:t>
      </w:r>
    </w:p>
    <w:p w14:paraId="0A6C319C" w14:textId="77777777" w:rsidR="00F709D9" w:rsidRPr="000F4873" w:rsidRDefault="00F709D9" w:rsidP="00F709D9">
      <w:pPr>
        <w:pStyle w:val="Style2"/>
        <w:widowControl/>
        <w:spacing w:line="240" w:lineRule="exact"/>
        <w:ind w:left="6158"/>
        <w:rPr>
          <w:rFonts w:asciiTheme="minorHAnsi" w:hAnsiTheme="minorHAnsi" w:cstheme="minorHAnsi"/>
          <w:sz w:val="20"/>
          <w:szCs w:val="20"/>
        </w:rPr>
      </w:pPr>
    </w:p>
    <w:p w14:paraId="73B7E411" w14:textId="77777777" w:rsidR="00F709D9" w:rsidRDefault="00F709D9" w:rsidP="00F709D9">
      <w:pPr>
        <w:pStyle w:val="Style2"/>
        <w:widowControl/>
        <w:spacing w:line="240" w:lineRule="exact"/>
        <w:jc w:val="left"/>
        <w:rPr>
          <w:rFonts w:asciiTheme="minorHAnsi" w:hAnsiTheme="minorHAnsi" w:cstheme="minorHAnsi"/>
          <w:sz w:val="20"/>
          <w:szCs w:val="20"/>
        </w:rPr>
      </w:pPr>
    </w:p>
    <w:p w14:paraId="70B55B6E" w14:textId="77777777" w:rsidR="00F709D9" w:rsidRDefault="00F709D9" w:rsidP="00F709D9">
      <w:pPr>
        <w:pStyle w:val="Style2"/>
        <w:widowControl/>
        <w:spacing w:line="240" w:lineRule="exact"/>
        <w:jc w:val="left"/>
        <w:rPr>
          <w:rFonts w:asciiTheme="minorHAnsi" w:hAnsiTheme="minorHAnsi" w:cstheme="minorHAnsi"/>
          <w:sz w:val="20"/>
          <w:szCs w:val="20"/>
        </w:rPr>
      </w:pPr>
    </w:p>
    <w:p w14:paraId="74FF1EE3" w14:textId="77777777" w:rsidR="00F709D9" w:rsidRDefault="00F709D9"/>
    <w:sectPr w:rsidR="00F709D9">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Unicode MS">
    <w:panose1 w:val="020B0604020202020204"/>
    <w:charset w:val="00"/>
    <w:family w:val="roman"/>
    <w:pitch w:val="variable"/>
    <w:sig w:usb0="00000003" w:usb1="00000000" w:usb2="00000000" w:usb3="00000000" w:csb0="00000001" w:csb1="00000000"/>
  </w:font>
  <w:font w:name="Calibri">
    <w:panose1 w:val="020F0502020204030204"/>
    <w:charset w:val="EE"/>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709D9"/>
    <w:rsid w:val="00607ADD"/>
    <w:rsid w:val="007F034A"/>
    <w:rsid w:val="009C4F45"/>
    <w:rsid w:val="00F709D9"/>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7F1DE2"/>
  <w15:chartTrackingRefBased/>
  <w15:docId w15:val="{42520E46-058E-4ADC-946F-F77B9149EF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hr-H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709D9"/>
    <w:pPr>
      <w:spacing w:line="259" w:lineRule="auto"/>
    </w:pPr>
    <w:rPr>
      <w:kern w:val="0"/>
      <w:sz w:val="22"/>
      <w:szCs w:val="22"/>
      <w14:ligatures w14:val="none"/>
    </w:rPr>
  </w:style>
  <w:style w:type="paragraph" w:styleId="Heading1">
    <w:name w:val="heading 1"/>
    <w:basedOn w:val="Normal"/>
    <w:next w:val="Normal"/>
    <w:link w:val="Heading1Char"/>
    <w:uiPriority w:val="9"/>
    <w:qFormat/>
    <w:rsid w:val="00F709D9"/>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F709D9"/>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F709D9"/>
    <w:pPr>
      <w:keepNext/>
      <w:keepLines/>
      <w:spacing w:before="160" w:after="80" w:line="278" w:lineRule="auto"/>
      <w:outlineLvl w:val="2"/>
    </w:pPr>
    <w:rPr>
      <w:rFonts w:eastAsiaTheme="majorEastAsia" w:cstheme="majorBidi"/>
      <w:color w:val="0F4761"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F709D9"/>
    <w:pPr>
      <w:keepNext/>
      <w:keepLines/>
      <w:spacing w:before="80" w:after="40" w:line="278" w:lineRule="auto"/>
      <w:outlineLvl w:val="3"/>
    </w:pPr>
    <w:rPr>
      <w:rFonts w:eastAsiaTheme="majorEastAsia" w:cstheme="majorBidi"/>
      <w:i/>
      <w:iCs/>
      <w:color w:val="0F4761" w:themeColor="accent1" w:themeShade="BF"/>
      <w:kern w:val="2"/>
      <w:sz w:val="24"/>
      <w:szCs w:val="24"/>
      <w14:ligatures w14:val="standardContextual"/>
    </w:rPr>
  </w:style>
  <w:style w:type="paragraph" w:styleId="Heading5">
    <w:name w:val="heading 5"/>
    <w:basedOn w:val="Normal"/>
    <w:next w:val="Normal"/>
    <w:link w:val="Heading5Char"/>
    <w:uiPriority w:val="9"/>
    <w:semiHidden/>
    <w:unhideWhenUsed/>
    <w:qFormat/>
    <w:rsid w:val="00F709D9"/>
    <w:pPr>
      <w:keepNext/>
      <w:keepLines/>
      <w:spacing w:before="80" w:after="40" w:line="278" w:lineRule="auto"/>
      <w:outlineLvl w:val="4"/>
    </w:pPr>
    <w:rPr>
      <w:rFonts w:eastAsiaTheme="majorEastAsia" w:cstheme="majorBidi"/>
      <w:color w:val="0F4761" w:themeColor="accent1" w:themeShade="BF"/>
      <w:kern w:val="2"/>
      <w:sz w:val="24"/>
      <w:szCs w:val="24"/>
      <w14:ligatures w14:val="standardContextual"/>
    </w:rPr>
  </w:style>
  <w:style w:type="paragraph" w:styleId="Heading6">
    <w:name w:val="heading 6"/>
    <w:basedOn w:val="Normal"/>
    <w:next w:val="Normal"/>
    <w:link w:val="Heading6Char"/>
    <w:uiPriority w:val="9"/>
    <w:semiHidden/>
    <w:unhideWhenUsed/>
    <w:qFormat/>
    <w:rsid w:val="00F709D9"/>
    <w:pPr>
      <w:keepNext/>
      <w:keepLines/>
      <w:spacing w:before="40" w:after="0" w:line="278" w:lineRule="auto"/>
      <w:outlineLvl w:val="5"/>
    </w:pPr>
    <w:rPr>
      <w:rFonts w:eastAsiaTheme="majorEastAsia" w:cstheme="majorBidi"/>
      <w:i/>
      <w:iCs/>
      <w:color w:val="595959" w:themeColor="text1" w:themeTint="A6"/>
      <w:kern w:val="2"/>
      <w:sz w:val="24"/>
      <w:szCs w:val="24"/>
      <w14:ligatures w14:val="standardContextual"/>
    </w:rPr>
  </w:style>
  <w:style w:type="paragraph" w:styleId="Heading7">
    <w:name w:val="heading 7"/>
    <w:basedOn w:val="Normal"/>
    <w:next w:val="Normal"/>
    <w:link w:val="Heading7Char"/>
    <w:uiPriority w:val="9"/>
    <w:semiHidden/>
    <w:unhideWhenUsed/>
    <w:qFormat/>
    <w:rsid w:val="00F709D9"/>
    <w:pPr>
      <w:keepNext/>
      <w:keepLines/>
      <w:spacing w:before="40" w:after="0" w:line="278" w:lineRule="auto"/>
      <w:outlineLvl w:val="6"/>
    </w:pPr>
    <w:rPr>
      <w:rFonts w:eastAsiaTheme="majorEastAsia" w:cstheme="majorBidi"/>
      <w:color w:val="595959" w:themeColor="text1" w:themeTint="A6"/>
      <w:kern w:val="2"/>
      <w:sz w:val="24"/>
      <w:szCs w:val="24"/>
      <w14:ligatures w14:val="standardContextual"/>
    </w:rPr>
  </w:style>
  <w:style w:type="paragraph" w:styleId="Heading8">
    <w:name w:val="heading 8"/>
    <w:basedOn w:val="Normal"/>
    <w:next w:val="Normal"/>
    <w:link w:val="Heading8Char"/>
    <w:uiPriority w:val="9"/>
    <w:semiHidden/>
    <w:unhideWhenUsed/>
    <w:qFormat/>
    <w:rsid w:val="00F709D9"/>
    <w:pPr>
      <w:keepNext/>
      <w:keepLines/>
      <w:spacing w:after="0" w:line="278" w:lineRule="auto"/>
      <w:outlineLvl w:val="7"/>
    </w:pPr>
    <w:rPr>
      <w:rFonts w:eastAsiaTheme="majorEastAsia" w:cstheme="majorBidi"/>
      <w:i/>
      <w:iCs/>
      <w:color w:val="272727" w:themeColor="text1" w:themeTint="D8"/>
      <w:kern w:val="2"/>
      <w:sz w:val="24"/>
      <w:szCs w:val="24"/>
      <w14:ligatures w14:val="standardContextual"/>
    </w:rPr>
  </w:style>
  <w:style w:type="paragraph" w:styleId="Heading9">
    <w:name w:val="heading 9"/>
    <w:basedOn w:val="Normal"/>
    <w:next w:val="Normal"/>
    <w:link w:val="Heading9Char"/>
    <w:uiPriority w:val="9"/>
    <w:semiHidden/>
    <w:unhideWhenUsed/>
    <w:qFormat/>
    <w:rsid w:val="00F709D9"/>
    <w:pPr>
      <w:keepNext/>
      <w:keepLines/>
      <w:spacing w:after="0" w:line="278" w:lineRule="auto"/>
      <w:outlineLvl w:val="8"/>
    </w:pPr>
    <w:rPr>
      <w:rFonts w:eastAsiaTheme="majorEastAsia" w:cstheme="majorBidi"/>
      <w:color w:val="272727" w:themeColor="text1" w:themeTint="D8"/>
      <w:kern w:val="2"/>
      <w:sz w:val="24"/>
      <w:szCs w:val="24"/>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709D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709D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709D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709D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709D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709D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709D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709D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709D9"/>
    <w:rPr>
      <w:rFonts w:eastAsiaTheme="majorEastAsia" w:cstheme="majorBidi"/>
      <w:color w:val="272727" w:themeColor="text1" w:themeTint="D8"/>
    </w:rPr>
  </w:style>
  <w:style w:type="paragraph" w:styleId="Title">
    <w:name w:val="Title"/>
    <w:basedOn w:val="Normal"/>
    <w:next w:val="Normal"/>
    <w:link w:val="TitleChar"/>
    <w:uiPriority w:val="10"/>
    <w:qFormat/>
    <w:rsid w:val="00F709D9"/>
    <w:pPr>
      <w:spacing w:after="80" w:line="240" w:lineRule="auto"/>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F709D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709D9"/>
    <w:pPr>
      <w:numPr>
        <w:ilvl w:val="1"/>
      </w:numPr>
      <w:spacing w:line="278" w:lineRule="auto"/>
    </w:pPr>
    <w:rPr>
      <w:rFonts w:eastAsiaTheme="majorEastAsia"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F709D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709D9"/>
    <w:pPr>
      <w:spacing w:before="160" w:line="278" w:lineRule="auto"/>
      <w:jc w:val="center"/>
    </w:pPr>
    <w:rPr>
      <w:i/>
      <w:iCs/>
      <w:color w:val="404040" w:themeColor="text1" w:themeTint="BF"/>
      <w:kern w:val="2"/>
      <w:sz w:val="24"/>
      <w:szCs w:val="24"/>
      <w14:ligatures w14:val="standardContextual"/>
    </w:rPr>
  </w:style>
  <w:style w:type="character" w:customStyle="1" w:styleId="QuoteChar">
    <w:name w:val="Quote Char"/>
    <w:basedOn w:val="DefaultParagraphFont"/>
    <w:link w:val="Quote"/>
    <w:uiPriority w:val="29"/>
    <w:rsid w:val="00F709D9"/>
    <w:rPr>
      <w:i/>
      <w:iCs/>
      <w:color w:val="404040" w:themeColor="text1" w:themeTint="BF"/>
    </w:rPr>
  </w:style>
  <w:style w:type="paragraph" w:styleId="ListParagraph">
    <w:name w:val="List Paragraph"/>
    <w:basedOn w:val="Normal"/>
    <w:uiPriority w:val="34"/>
    <w:qFormat/>
    <w:rsid w:val="00F709D9"/>
    <w:pPr>
      <w:spacing w:line="278" w:lineRule="auto"/>
      <w:ind w:left="720"/>
      <w:contextualSpacing/>
    </w:pPr>
    <w:rPr>
      <w:kern w:val="2"/>
      <w:sz w:val="24"/>
      <w:szCs w:val="24"/>
      <w14:ligatures w14:val="standardContextual"/>
    </w:rPr>
  </w:style>
  <w:style w:type="character" w:styleId="IntenseEmphasis">
    <w:name w:val="Intense Emphasis"/>
    <w:basedOn w:val="DefaultParagraphFont"/>
    <w:uiPriority w:val="21"/>
    <w:qFormat/>
    <w:rsid w:val="00F709D9"/>
    <w:rPr>
      <w:i/>
      <w:iCs/>
      <w:color w:val="0F4761" w:themeColor="accent1" w:themeShade="BF"/>
    </w:rPr>
  </w:style>
  <w:style w:type="paragraph" w:styleId="IntenseQuote">
    <w:name w:val="Intense Quote"/>
    <w:basedOn w:val="Normal"/>
    <w:next w:val="Normal"/>
    <w:link w:val="IntenseQuoteChar"/>
    <w:uiPriority w:val="30"/>
    <w:qFormat/>
    <w:rsid w:val="00F709D9"/>
    <w:pPr>
      <w:pBdr>
        <w:top w:val="single" w:sz="4" w:space="10" w:color="0F4761" w:themeColor="accent1" w:themeShade="BF"/>
        <w:bottom w:val="single" w:sz="4" w:space="10" w:color="0F4761" w:themeColor="accent1" w:themeShade="BF"/>
      </w:pBdr>
      <w:spacing w:before="360" w:after="360" w:line="278" w:lineRule="auto"/>
      <w:ind w:left="864" w:right="864"/>
      <w:jc w:val="center"/>
    </w:pPr>
    <w:rPr>
      <w:i/>
      <w:iCs/>
      <w:color w:val="0F4761" w:themeColor="accent1" w:themeShade="BF"/>
      <w:kern w:val="2"/>
      <w:sz w:val="24"/>
      <w:szCs w:val="24"/>
      <w14:ligatures w14:val="standardContextual"/>
    </w:rPr>
  </w:style>
  <w:style w:type="character" w:customStyle="1" w:styleId="IntenseQuoteChar">
    <w:name w:val="Intense Quote Char"/>
    <w:basedOn w:val="DefaultParagraphFont"/>
    <w:link w:val="IntenseQuote"/>
    <w:uiPriority w:val="30"/>
    <w:rsid w:val="00F709D9"/>
    <w:rPr>
      <w:i/>
      <w:iCs/>
      <w:color w:val="0F4761" w:themeColor="accent1" w:themeShade="BF"/>
    </w:rPr>
  </w:style>
  <w:style w:type="character" w:styleId="IntenseReference">
    <w:name w:val="Intense Reference"/>
    <w:basedOn w:val="DefaultParagraphFont"/>
    <w:uiPriority w:val="32"/>
    <w:qFormat/>
    <w:rsid w:val="00F709D9"/>
    <w:rPr>
      <w:b/>
      <w:bCs/>
      <w:smallCaps/>
      <w:color w:val="0F4761" w:themeColor="accent1" w:themeShade="BF"/>
      <w:spacing w:val="5"/>
    </w:rPr>
  </w:style>
  <w:style w:type="character" w:customStyle="1" w:styleId="FontStyle45">
    <w:name w:val="Font Style45"/>
    <w:rsid w:val="00F709D9"/>
    <w:rPr>
      <w:rFonts w:ascii="Arial Unicode MS" w:eastAsia="Arial Unicode MS" w:hAnsi="Arial Unicode MS" w:cs="Arial Unicode MS"/>
      <w:b/>
      <w:bCs/>
      <w:sz w:val="20"/>
      <w:szCs w:val="20"/>
    </w:rPr>
  </w:style>
  <w:style w:type="paragraph" w:customStyle="1" w:styleId="Style2">
    <w:name w:val="Style2"/>
    <w:basedOn w:val="Normal"/>
    <w:rsid w:val="00F709D9"/>
    <w:pPr>
      <w:widowControl w:val="0"/>
      <w:suppressAutoHyphens/>
      <w:autoSpaceDE w:val="0"/>
      <w:spacing w:after="0" w:line="278" w:lineRule="exact"/>
      <w:jc w:val="both"/>
    </w:pPr>
    <w:rPr>
      <w:rFonts w:ascii="Arial Unicode MS" w:eastAsia="Arial Unicode MS" w:hAnsi="Arial Unicode MS" w:cs="Arial Unicode MS"/>
      <w:sz w:val="24"/>
      <w:szCs w:val="24"/>
      <w:lang w:eastAsia="ar-SA"/>
    </w:rPr>
  </w:style>
  <w:style w:type="paragraph" w:customStyle="1" w:styleId="Style4">
    <w:name w:val="Style4"/>
    <w:basedOn w:val="Normal"/>
    <w:rsid w:val="00F709D9"/>
    <w:pPr>
      <w:widowControl w:val="0"/>
      <w:suppressAutoHyphens/>
      <w:autoSpaceDE w:val="0"/>
      <w:spacing w:after="0" w:line="274" w:lineRule="exact"/>
      <w:jc w:val="both"/>
    </w:pPr>
    <w:rPr>
      <w:rFonts w:ascii="Arial Unicode MS" w:eastAsia="Arial Unicode MS" w:hAnsi="Arial Unicode MS" w:cs="Arial Unicode MS"/>
      <w:sz w:val="24"/>
      <w:szCs w:val="24"/>
      <w:lang w:eastAsia="ar-SA"/>
    </w:rPr>
  </w:style>
  <w:style w:type="character" w:customStyle="1" w:styleId="FontStyle46">
    <w:name w:val="Font Style46"/>
    <w:rsid w:val="00F709D9"/>
    <w:rPr>
      <w:rFonts w:ascii="Arial Unicode MS" w:eastAsia="Arial Unicode MS" w:hAnsi="Arial Unicode MS" w:cs="Arial Unicode MS"/>
      <w:sz w:val="20"/>
      <w:szCs w:val="20"/>
    </w:rPr>
  </w:style>
  <w:style w:type="paragraph" w:customStyle="1" w:styleId="Style13">
    <w:name w:val="Style13"/>
    <w:basedOn w:val="Normal"/>
    <w:rsid w:val="00F709D9"/>
    <w:pPr>
      <w:widowControl w:val="0"/>
      <w:suppressAutoHyphens/>
      <w:autoSpaceDE w:val="0"/>
      <w:spacing w:after="0" w:line="240" w:lineRule="auto"/>
    </w:pPr>
    <w:rPr>
      <w:rFonts w:ascii="Arial Unicode MS" w:eastAsia="Arial Unicode MS" w:hAnsi="Arial Unicode MS" w:cs="Arial Unicode MS"/>
      <w:sz w:val="24"/>
      <w:szCs w:val="24"/>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6</TotalTime>
  <Pages>3</Pages>
  <Words>881</Words>
  <Characters>5022</Characters>
  <Application>Microsoft Office Word</Application>
  <DocSecurity>0</DocSecurity>
  <Lines>41</Lines>
  <Paragraphs>11</Paragraphs>
  <ScaleCrop>false</ScaleCrop>
  <Company/>
  <LinksUpToDate>false</LinksUpToDate>
  <CharactersWithSpaces>5892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Natalija Greget</dc:creator>
  <cp:keywords/>
  <dc:description/>
  <cp:lastModifiedBy>Marina Lavrnić Radmanović</cp:lastModifiedBy>
  <cp:revision>2</cp:revision>
  <dcterms:created xsi:type="dcterms:W3CDTF">2026-01-30T08:29:00Z</dcterms:created>
  <dcterms:modified xsi:type="dcterms:W3CDTF">2026-02-13T12:58:00Z</dcterms:modified>
</cp:coreProperties>
</file>