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BC7A" w14:textId="77777777" w:rsidR="00F709D9" w:rsidRPr="000F4873" w:rsidRDefault="00F709D9" w:rsidP="00F709D9">
      <w:pPr>
        <w:pStyle w:val="Style13"/>
        <w:widowControl/>
        <w:tabs>
          <w:tab w:val="left" w:pos="590"/>
        </w:tabs>
        <w:spacing w:before="86" w:line="278" w:lineRule="exact"/>
        <w:jc w:val="center"/>
        <w:rPr>
          <w:rFonts w:asciiTheme="minorHAnsi" w:eastAsiaTheme="minorHAnsi" w:hAnsiTheme="minorHAnsi" w:cstheme="minorHAnsi"/>
          <w:b/>
          <w:bCs/>
          <w:sz w:val="20"/>
          <w:szCs w:val="20"/>
          <w:lang w:eastAsia="en-US"/>
        </w:rPr>
      </w:pPr>
      <w:r w:rsidRPr="000F4873">
        <w:rPr>
          <w:rFonts w:asciiTheme="minorHAnsi" w:eastAsiaTheme="minorHAnsi" w:hAnsiTheme="minorHAnsi" w:cstheme="minorHAnsi"/>
          <w:b/>
          <w:bCs/>
          <w:sz w:val="20"/>
          <w:szCs w:val="20"/>
          <w:lang w:eastAsia="en-US"/>
        </w:rPr>
        <w:t>Tehnička specifikacija predmeta nabave</w:t>
      </w:r>
    </w:p>
    <w:p w14:paraId="34B847A6" w14:textId="77777777" w:rsidR="00F709D9" w:rsidRPr="000F4873" w:rsidRDefault="00F709D9" w:rsidP="00F709D9">
      <w:pPr>
        <w:pStyle w:val="Style2"/>
        <w:widowControl/>
        <w:rPr>
          <w:rStyle w:val="FontStyle46"/>
          <w:rFonts w:asciiTheme="minorHAnsi" w:hAnsiTheme="minorHAnsi" w:cstheme="minorHAnsi"/>
        </w:rPr>
      </w:pPr>
    </w:p>
    <w:p w14:paraId="1CA16F0B" w14:textId="77777777" w:rsidR="00F709D9" w:rsidRPr="000F4873" w:rsidRDefault="00F709D9" w:rsidP="00F709D9">
      <w:pPr>
        <w:pStyle w:val="Style2"/>
        <w:widowControl/>
        <w:ind w:firstLine="720"/>
        <w:rPr>
          <w:rFonts w:asciiTheme="minorHAnsi" w:eastAsiaTheme="minorHAnsi" w:hAnsiTheme="minorHAnsi" w:cstheme="minorHAnsi"/>
          <w:sz w:val="20"/>
          <w:szCs w:val="20"/>
          <w:lang w:eastAsia="en-US"/>
        </w:rPr>
      </w:pPr>
      <w:r w:rsidRPr="000F4873">
        <w:rPr>
          <w:rFonts w:asciiTheme="minorHAnsi" w:eastAsiaTheme="minorHAnsi" w:hAnsiTheme="minorHAnsi" w:cstheme="minorHAnsi"/>
          <w:sz w:val="20"/>
          <w:szCs w:val="20"/>
          <w:lang w:eastAsia="en-US"/>
        </w:rPr>
        <w:t>Tehnička specifikacija predmeta nabave nalaze se u prilogu koji je sastavni dio ove dokumentacije. Tehnička specifikacija predmeta nabave temelji se isključivo na zadanim stavkama. Ponuditelj je dužan pridržavati se uvjeta iz tehničke specifikacije, te je dužan ponuditi sve tražene stavke sukladno Troškovniku. Nije dozvoljeno nuđenje za pojedinačne stavke.</w:t>
      </w:r>
    </w:p>
    <w:p w14:paraId="782DB443" w14:textId="77777777" w:rsidR="00F709D9" w:rsidRPr="000F4873" w:rsidRDefault="00F709D9" w:rsidP="00F709D9">
      <w:pPr>
        <w:pStyle w:val="Style2"/>
        <w:widowControl/>
        <w:rPr>
          <w:rFonts w:asciiTheme="minorHAnsi" w:eastAsiaTheme="minorHAnsi" w:hAnsiTheme="minorHAnsi" w:cstheme="minorHAnsi"/>
          <w:sz w:val="20"/>
          <w:szCs w:val="20"/>
          <w:lang w:eastAsia="en-US"/>
        </w:rPr>
      </w:pPr>
    </w:p>
    <w:p w14:paraId="0C69622F" w14:textId="77777777" w:rsidR="00F709D9" w:rsidRPr="000F4873" w:rsidRDefault="00F709D9" w:rsidP="00F709D9">
      <w:pPr>
        <w:pStyle w:val="Style2"/>
        <w:widowControl/>
        <w:ind w:firstLine="720"/>
        <w:rPr>
          <w:rFonts w:asciiTheme="minorHAnsi" w:eastAsiaTheme="minorHAnsi" w:hAnsiTheme="minorHAnsi" w:cstheme="minorHAnsi"/>
          <w:sz w:val="20"/>
          <w:szCs w:val="20"/>
          <w:lang w:eastAsia="en-US"/>
        </w:rPr>
      </w:pPr>
      <w:r w:rsidRPr="000F4873">
        <w:rPr>
          <w:rFonts w:asciiTheme="minorHAnsi" w:eastAsiaTheme="minorHAnsi" w:hAnsiTheme="minorHAnsi" w:cstheme="minorHAnsi"/>
          <w:sz w:val="20"/>
          <w:szCs w:val="20"/>
          <w:lang w:eastAsia="en-US"/>
        </w:rPr>
        <w:t>Održavanje programa uključuje:</w:t>
      </w:r>
    </w:p>
    <w:p w14:paraId="41E851A8" w14:textId="77777777" w:rsidR="00F709D9" w:rsidRPr="000F4873" w:rsidRDefault="00F709D9" w:rsidP="00F709D9">
      <w:pPr>
        <w:pStyle w:val="Style2"/>
        <w:widowControl/>
        <w:rPr>
          <w:rStyle w:val="FontStyle46"/>
          <w:rFonts w:asciiTheme="minorHAnsi" w:hAnsiTheme="minorHAnsi" w:cstheme="minorHAnsi"/>
        </w:rPr>
      </w:pPr>
      <w:r w:rsidRPr="000F4873">
        <w:rPr>
          <w:rStyle w:val="FontStyle46"/>
          <w:rFonts w:asciiTheme="minorHAnsi" w:hAnsiTheme="minorHAnsi" w:cstheme="minorHAnsi"/>
        </w:rPr>
        <w:tab/>
      </w:r>
    </w:p>
    <w:p w14:paraId="089176CC" w14:textId="77777777" w:rsidR="00F709D9" w:rsidRPr="000F4873" w:rsidRDefault="00F709D9" w:rsidP="00F709D9">
      <w:pPr>
        <w:pStyle w:val="Style2"/>
        <w:widowControl/>
        <w:spacing w:line="274" w:lineRule="exact"/>
        <w:rPr>
          <w:rStyle w:val="FontStyle46"/>
          <w:rFonts w:asciiTheme="minorHAnsi" w:hAnsiTheme="minorHAnsi" w:cstheme="minorHAnsi"/>
        </w:rPr>
      </w:pPr>
    </w:p>
    <w:tbl>
      <w:tblPr>
        <w:tblW w:w="5000" w:type="pct"/>
        <w:tblLook w:val="04A0" w:firstRow="1" w:lastRow="0" w:firstColumn="1" w:lastColumn="0" w:noHBand="0" w:noVBand="1"/>
      </w:tblPr>
      <w:tblGrid>
        <w:gridCol w:w="623"/>
        <w:gridCol w:w="7742"/>
        <w:gridCol w:w="697"/>
      </w:tblGrid>
      <w:tr w:rsidR="00F709D9" w:rsidRPr="009379EE" w14:paraId="7A937025" w14:textId="77777777" w:rsidTr="00683D5A">
        <w:trPr>
          <w:trHeight w:val="392"/>
        </w:trPr>
        <w:tc>
          <w:tcPr>
            <w:tcW w:w="3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871EA4" w14:textId="77777777" w:rsidR="00F709D9" w:rsidRPr="009379EE" w:rsidRDefault="00F709D9" w:rsidP="00683D5A">
            <w:pPr>
              <w:spacing w:after="0" w:line="240" w:lineRule="auto"/>
              <w:jc w:val="center"/>
              <w:rPr>
                <w:rFonts w:ascii="Calibri" w:eastAsia="Times New Roman" w:hAnsi="Calibri" w:cs="Calibri"/>
                <w:b/>
                <w:bCs/>
                <w:color w:val="000000"/>
                <w:lang w:eastAsia="hr-HR"/>
              </w:rPr>
            </w:pPr>
            <w:r w:rsidRPr="009379EE">
              <w:rPr>
                <w:rFonts w:ascii="Calibri" w:eastAsia="Times New Roman" w:hAnsi="Calibri" w:cs="Calibri"/>
                <w:b/>
                <w:bCs/>
                <w:color w:val="000000"/>
                <w:lang w:eastAsia="hr-HR"/>
              </w:rPr>
              <w:t>Redni broj</w:t>
            </w:r>
          </w:p>
        </w:tc>
        <w:tc>
          <w:tcPr>
            <w:tcW w:w="4271" w:type="pct"/>
            <w:tcBorders>
              <w:top w:val="single" w:sz="4" w:space="0" w:color="auto"/>
              <w:left w:val="nil"/>
              <w:bottom w:val="single" w:sz="4" w:space="0" w:color="auto"/>
              <w:right w:val="single" w:sz="4" w:space="0" w:color="auto"/>
            </w:tcBorders>
            <w:shd w:val="clear" w:color="000000" w:fill="D9D9D9"/>
            <w:vAlign w:val="center"/>
            <w:hideMark/>
          </w:tcPr>
          <w:p w14:paraId="0DAF4BB4" w14:textId="77777777" w:rsidR="00F709D9" w:rsidRPr="009379EE" w:rsidRDefault="00F709D9" w:rsidP="00683D5A">
            <w:pPr>
              <w:spacing w:after="0" w:line="240" w:lineRule="auto"/>
              <w:jc w:val="center"/>
              <w:rPr>
                <w:rFonts w:ascii="Calibri" w:eastAsia="Times New Roman" w:hAnsi="Calibri" w:cs="Calibri"/>
                <w:b/>
                <w:bCs/>
                <w:color w:val="000000"/>
                <w:lang w:eastAsia="hr-HR"/>
              </w:rPr>
            </w:pPr>
            <w:r w:rsidRPr="009379EE">
              <w:rPr>
                <w:rFonts w:ascii="Calibri" w:eastAsia="Times New Roman" w:hAnsi="Calibri" w:cs="Calibri"/>
                <w:b/>
                <w:bCs/>
                <w:color w:val="000000"/>
                <w:lang w:eastAsia="hr-HR"/>
              </w:rPr>
              <w:t>Naziv i opis usluge</w:t>
            </w:r>
          </w:p>
        </w:tc>
        <w:tc>
          <w:tcPr>
            <w:tcW w:w="385" w:type="pct"/>
            <w:tcBorders>
              <w:top w:val="single" w:sz="4" w:space="0" w:color="auto"/>
              <w:left w:val="nil"/>
              <w:bottom w:val="single" w:sz="4" w:space="0" w:color="auto"/>
              <w:right w:val="single" w:sz="4" w:space="0" w:color="auto"/>
            </w:tcBorders>
            <w:shd w:val="clear" w:color="000000" w:fill="D9D9D9"/>
            <w:vAlign w:val="center"/>
            <w:hideMark/>
          </w:tcPr>
          <w:p w14:paraId="18F7EEDE" w14:textId="77777777" w:rsidR="00F709D9" w:rsidRPr="009379EE" w:rsidRDefault="00F709D9" w:rsidP="00683D5A">
            <w:pPr>
              <w:spacing w:after="0" w:line="240" w:lineRule="auto"/>
              <w:jc w:val="center"/>
              <w:rPr>
                <w:rFonts w:ascii="Calibri" w:eastAsia="Times New Roman" w:hAnsi="Calibri" w:cs="Calibri"/>
                <w:b/>
                <w:bCs/>
                <w:color w:val="000000"/>
                <w:lang w:eastAsia="hr-HR"/>
              </w:rPr>
            </w:pPr>
            <w:r w:rsidRPr="009379EE">
              <w:rPr>
                <w:rFonts w:ascii="Calibri" w:eastAsia="Times New Roman" w:hAnsi="Calibri" w:cs="Calibri"/>
                <w:b/>
                <w:bCs/>
                <w:color w:val="000000"/>
                <w:lang w:eastAsia="hr-HR"/>
              </w:rPr>
              <w:t>DA/NE</w:t>
            </w:r>
          </w:p>
        </w:tc>
      </w:tr>
      <w:tr w:rsidR="00F709D9" w:rsidRPr="009379EE" w14:paraId="793D37AC" w14:textId="77777777" w:rsidTr="00683D5A">
        <w:trPr>
          <w:trHeight w:val="392"/>
        </w:trPr>
        <w:tc>
          <w:tcPr>
            <w:tcW w:w="344" w:type="pct"/>
            <w:tcBorders>
              <w:top w:val="nil"/>
              <w:left w:val="single" w:sz="4" w:space="0" w:color="auto"/>
              <w:bottom w:val="single" w:sz="4" w:space="0" w:color="auto"/>
              <w:right w:val="single" w:sz="4" w:space="0" w:color="auto"/>
            </w:tcBorders>
            <w:noWrap/>
            <w:vAlign w:val="center"/>
            <w:hideMark/>
          </w:tcPr>
          <w:p w14:paraId="05422FC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w:t>
            </w:r>
          </w:p>
        </w:tc>
        <w:tc>
          <w:tcPr>
            <w:tcW w:w="4271" w:type="pct"/>
            <w:tcBorders>
              <w:top w:val="nil"/>
              <w:left w:val="nil"/>
              <w:bottom w:val="single" w:sz="4" w:space="0" w:color="auto"/>
              <w:right w:val="single" w:sz="4" w:space="0" w:color="auto"/>
            </w:tcBorders>
            <w:vAlign w:val="center"/>
            <w:hideMark/>
          </w:tcPr>
          <w:p w14:paraId="5730CF1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Web bazirano programsko rješenje za sve zdravstvene djelatnosti bez podataka o korisnicima i pacijentima na računalu/radnoj stanici</w:t>
            </w:r>
          </w:p>
        </w:tc>
        <w:tc>
          <w:tcPr>
            <w:tcW w:w="385" w:type="pct"/>
            <w:tcBorders>
              <w:top w:val="nil"/>
              <w:left w:val="nil"/>
              <w:bottom w:val="single" w:sz="4" w:space="0" w:color="auto"/>
              <w:right w:val="single" w:sz="4" w:space="0" w:color="auto"/>
            </w:tcBorders>
            <w:noWrap/>
            <w:vAlign w:val="bottom"/>
            <w:hideMark/>
          </w:tcPr>
          <w:p w14:paraId="0686B79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C3BD706" w14:textId="77777777" w:rsidTr="00683D5A">
        <w:trPr>
          <w:trHeight w:val="222"/>
        </w:trPr>
        <w:tc>
          <w:tcPr>
            <w:tcW w:w="344" w:type="pct"/>
            <w:tcBorders>
              <w:top w:val="nil"/>
              <w:left w:val="single" w:sz="4" w:space="0" w:color="auto"/>
              <w:bottom w:val="single" w:sz="4" w:space="0" w:color="auto"/>
              <w:right w:val="single" w:sz="4" w:space="0" w:color="auto"/>
            </w:tcBorders>
            <w:noWrap/>
            <w:vAlign w:val="center"/>
            <w:hideMark/>
          </w:tcPr>
          <w:p w14:paraId="3C8DC74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w:t>
            </w:r>
          </w:p>
        </w:tc>
        <w:tc>
          <w:tcPr>
            <w:tcW w:w="4271" w:type="pct"/>
            <w:tcBorders>
              <w:top w:val="nil"/>
              <w:left w:val="nil"/>
              <w:bottom w:val="single" w:sz="4" w:space="0" w:color="auto"/>
              <w:right w:val="single" w:sz="4" w:space="0" w:color="auto"/>
            </w:tcBorders>
            <w:shd w:val="clear" w:color="000000" w:fill="FFFFFF"/>
            <w:vAlign w:val="bottom"/>
            <w:hideMark/>
          </w:tcPr>
          <w:p w14:paraId="2623E51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Pristup programu s bilo koje lokacije, računala ili uređaja koji ima pristup Internetu</w:t>
            </w:r>
          </w:p>
        </w:tc>
        <w:tc>
          <w:tcPr>
            <w:tcW w:w="385" w:type="pct"/>
            <w:tcBorders>
              <w:top w:val="nil"/>
              <w:left w:val="nil"/>
              <w:bottom w:val="single" w:sz="4" w:space="0" w:color="auto"/>
              <w:right w:val="single" w:sz="4" w:space="0" w:color="auto"/>
            </w:tcBorders>
            <w:noWrap/>
            <w:vAlign w:val="bottom"/>
            <w:hideMark/>
          </w:tcPr>
          <w:p w14:paraId="4A17559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C178A63" w14:textId="77777777" w:rsidTr="00683D5A">
        <w:trPr>
          <w:trHeight w:val="588"/>
        </w:trPr>
        <w:tc>
          <w:tcPr>
            <w:tcW w:w="344" w:type="pct"/>
            <w:tcBorders>
              <w:top w:val="nil"/>
              <w:left w:val="single" w:sz="4" w:space="0" w:color="auto"/>
              <w:bottom w:val="single" w:sz="4" w:space="0" w:color="auto"/>
              <w:right w:val="single" w:sz="4" w:space="0" w:color="auto"/>
            </w:tcBorders>
            <w:noWrap/>
            <w:vAlign w:val="center"/>
            <w:hideMark/>
          </w:tcPr>
          <w:p w14:paraId="1EB4F878"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p>
        </w:tc>
        <w:tc>
          <w:tcPr>
            <w:tcW w:w="4271" w:type="pct"/>
            <w:tcBorders>
              <w:top w:val="nil"/>
              <w:left w:val="nil"/>
              <w:bottom w:val="single" w:sz="4" w:space="0" w:color="auto"/>
              <w:right w:val="single" w:sz="4" w:space="0" w:color="auto"/>
            </w:tcBorders>
            <w:shd w:val="clear" w:color="000000" w:fill="FFFFFF"/>
            <w:vAlign w:val="bottom"/>
            <w:hideMark/>
          </w:tcPr>
          <w:p w14:paraId="1FACCDA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Automatizirana provjera valjanosti polica, autorizacija računa i slanje grupnih računa za osiguravajuće kuće koje pružaju usluge dopunskog zdravstvenog osiguranja (npr. Croatia osiguranje d.d., Allianz, Triglav, Wiener, Generali, Merkur, Uniqa i dr.)</w:t>
            </w:r>
          </w:p>
        </w:tc>
        <w:tc>
          <w:tcPr>
            <w:tcW w:w="385" w:type="pct"/>
            <w:tcBorders>
              <w:top w:val="nil"/>
              <w:left w:val="nil"/>
              <w:bottom w:val="single" w:sz="4" w:space="0" w:color="auto"/>
              <w:right w:val="single" w:sz="4" w:space="0" w:color="auto"/>
            </w:tcBorders>
            <w:noWrap/>
            <w:vAlign w:val="bottom"/>
            <w:hideMark/>
          </w:tcPr>
          <w:p w14:paraId="435AC3D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8F00678" w14:textId="77777777" w:rsidTr="00683D5A">
        <w:trPr>
          <w:trHeight w:val="222"/>
        </w:trPr>
        <w:tc>
          <w:tcPr>
            <w:tcW w:w="344" w:type="pct"/>
            <w:tcBorders>
              <w:top w:val="nil"/>
              <w:left w:val="single" w:sz="4" w:space="0" w:color="auto"/>
              <w:bottom w:val="single" w:sz="4" w:space="0" w:color="auto"/>
              <w:right w:val="single" w:sz="4" w:space="0" w:color="auto"/>
            </w:tcBorders>
            <w:noWrap/>
            <w:vAlign w:val="center"/>
            <w:hideMark/>
          </w:tcPr>
          <w:p w14:paraId="7E24C0CB"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p>
        </w:tc>
        <w:tc>
          <w:tcPr>
            <w:tcW w:w="4271" w:type="pct"/>
            <w:tcBorders>
              <w:top w:val="nil"/>
              <w:left w:val="nil"/>
              <w:bottom w:val="single" w:sz="4" w:space="0" w:color="auto"/>
              <w:right w:val="single" w:sz="4" w:space="0" w:color="auto"/>
            </w:tcBorders>
            <w:shd w:val="clear" w:color="000000" w:fill="FFFFFF"/>
            <w:vAlign w:val="center"/>
            <w:hideMark/>
          </w:tcPr>
          <w:p w14:paraId="63051AD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Objava uputa i novosti putem modula u programu </w:t>
            </w:r>
          </w:p>
        </w:tc>
        <w:tc>
          <w:tcPr>
            <w:tcW w:w="385" w:type="pct"/>
            <w:tcBorders>
              <w:top w:val="nil"/>
              <w:left w:val="nil"/>
              <w:bottom w:val="single" w:sz="4" w:space="0" w:color="auto"/>
              <w:right w:val="single" w:sz="4" w:space="0" w:color="auto"/>
            </w:tcBorders>
            <w:noWrap/>
            <w:vAlign w:val="bottom"/>
            <w:hideMark/>
          </w:tcPr>
          <w:p w14:paraId="55E4788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E33E2AB" w14:textId="77777777" w:rsidTr="00683D5A">
        <w:trPr>
          <w:trHeight w:val="222"/>
        </w:trPr>
        <w:tc>
          <w:tcPr>
            <w:tcW w:w="344" w:type="pct"/>
            <w:tcBorders>
              <w:top w:val="nil"/>
              <w:left w:val="single" w:sz="4" w:space="0" w:color="auto"/>
              <w:bottom w:val="single" w:sz="4" w:space="0" w:color="auto"/>
              <w:right w:val="single" w:sz="4" w:space="0" w:color="auto"/>
            </w:tcBorders>
            <w:noWrap/>
            <w:vAlign w:val="center"/>
            <w:hideMark/>
          </w:tcPr>
          <w:p w14:paraId="6B34EB0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5</w:t>
            </w:r>
          </w:p>
        </w:tc>
        <w:tc>
          <w:tcPr>
            <w:tcW w:w="4271" w:type="pct"/>
            <w:tcBorders>
              <w:top w:val="nil"/>
              <w:left w:val="nil"/>
              <w:bottom w:val="single" w:sz="4" w:space="0" w:color="auto"/>
              <w:right w:val="single" w:sz="4" w:space="0" w:color="auto"/>
            </w:tcBorders>
            <w:shd w:val="clear" w:color="000000" w:fill="FFFFFF"/>
            <w:vAlign w:val="bottom"/>
            <w:hideMark/>
          </w:tcPr>
          <w:p w14:paraId="6828752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Centralizirano izvještavanje i fakturiranje u realnom vremenu</w:t>
            </w:r>
          </w:p>
        </w:tc>
        <w:tc>
          <w:tcPr>
            <w:tcW w:w="385" w:type="pct"/>
            <w:tcBorders>
              <w:top w:val="nil"/>
              <w:left w:val="nil"/>
              <w:bottom w:val="single" w:sz="4" w:space="0" w:color="auto"/>
              <w:right w:val="single" w:sz="4" w:space="0" w:color="auto"/>
            </w:tcBorders>
            <w:noWrap/>
            <w:vAlign w:val="bottom"/>
            <w:hideMark/>
          </w:tcPr>
          <w:p w14:paraId="732359A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07B21FC"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78B832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6</w:t>
            </w:r>
          </w:p>
        </w:tc>
        <w:tc>
          <w:tcPr>
            <w:tcW w:w="4271" w:type="pct"/>
            <w:tcBorders>
              <w:top w:val="nil"/>
              <w:left w:val="nil"/>
              <w:bottom w:val="single" w:sz="4" w:space="0" w:color="auto"/>
              <w:right w:val="single" w:sz="4" w:space="0" w:color="auto"/>
            </w:tcBorders>
            <w:shd w:val="clear" w:color="000000" w:fill="FFFFFF"/>
            <w:vAlign w:val="bottom"/>
            <w:hideMark/>
          </w:tcPr>
          <w:p w14:paraId="5E34330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Pružanje podrške korisnicima u korištenju programa telefonom, e-mailom, ili udaljenim pristupom na korisničkoj podršci</w:t>
            </w:r>
          </w:p>
        </w:tc>
        <w:tc>
          <w:tcPr>
            <w:tcW w:w="385" w:type="pct"/>
            <w:tcBorders>
              <w:top w:val="nil"/>
              <w:left w:val="nil"/>
              <w:bottom w:val="single" w:sz="4" w:space="0" w:color="auto"/>
              <w:right w:val="single" w:sz="4" w:space="0" w:color="auto"/>
            </w:tcBorders>
            <w:noWrap/>
            <w:vAlign w:val="bottom"/>
            <w:hideMark/>
          </w:tcPr>
          <w:p w14:paraId="1395AF8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C9B55B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3ED3A1E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7</w:t>
            </w:r>
          </w:p>
        </w:tc>
        <w:tc>
          <w:tcPr>
            <w:tcW w:w="4271" w:type="pct"/>
            <w:tcBorders>
              <w:top w:val="nil"/>
              <w:left w:val="nil"/>
              <w:bottom w:val="single" w:sz="4" w:space="0" w:color="auto"/>
              <w:right w:val="single" w:sz="4" w:space="0" w:color="auto"/>
            </w:tcBorders>
            <w:shd w:val="clear" w:color="000000" w:fill="FFFFFF"/>
            <w:vAlign w:val="bottom"/>
            <w:hideMark/>
          </w:tcPr>
          <w:p w14:paraId="57F60CC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Informiranje korisnika o promjenama u programu</w:t>
            </w:r>
          </w:p>
        </w:tc>
        <w:tc>
          <w:tcPr>
            <w:tcW w:w="385" w:type="pct"/>
            <w:tcBorders>
              <w:top w:val="nil"/>
              <w:left w:val="nil"/>
              <w:bottom w:val="single" w:sz="4" w:space="0" w:color="auto"/>
              <w:right w:val="single" w:sz="4" w:space="0" w:color="auto"/>
            </w:tcBorders>
            <w:noWrap/>
            <w:vAlign w:val="bottom"/>
            <w:hideMark/>
          </w:tcPr>
          <w:p w14:paraId="1555188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7A790DD"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E339F9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shd w:val="clear" w:color="000000" w:fill="FFFFFF"/>
            <w:vAlign w:val="bottom"/>
            <w:hideMark/>
          </w:tcPr>
          <w:p w14:paraId="4D7F90A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Otvaranje zamjene u timu liječnika</w:t>
            </w:r>
          </w:p>
        </w:tc>
        <w:tc>
          <w:tcPr>
            <w:tcW w:w="385" w:type="pct"/>
            <w:tcBorders>
              <w:top w:val="nil"/>
              <w:left w:val="nil"/>
              <w:bottom w:val="single" w:sz="4" w:space="0" w:color="auto"/>
              <w:right w:val="single" w:sz="4" w:space="0" w:color="auto"/>
            </w:tcBorders>
            <w:noWrap/>
            <w:vAlign w:val="bottom"/>
            <w:hideMark/>
          </w:tcPr>
          <w:p w14:paraId="31DDDE5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FDBAC4D"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26D3F48"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9</w:t>
            </w:r>
          </w:p>
        </w:tc>
        <w:tc>
          <w:tcPr>
            <w:tcW w:w="4271" w:type="pct"/>
            <w:tcBorders>
              <w:top w:val="nil"/>
              <w:left w:val="nil"/>
              <w:bottom w:val="single" w:sz="4" w:space="0" w:color="auto"/>
              <w:right w:val="single" w:sz="4" w:space="0" w:color="auto"/>
            </w:tcBorders>
            <w:shd w:val="clear" w:color="000000" w:fill="FFFFFF"/>
            <w:vAlign w:val="bottom"/>
            <w:hideMark/>
          </w:tcPr>
          <w:p w14:paraId="1421948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Telefonska pomoć korisnicima u radu </w:t>
            </w:r>
          </w:p>
        </w:tc>
        <w:tc>
          <w:tcPr>
            <w:tcW w:w="385" w:type="pct"/>
            <w:tcBorders>
              <w:top w:val="nil"/>
              <w:left w:val="nil"/>
              <w:bottom w:val="single" w:sz="4" w:space="0" w:color="auto"/>
              <w:right w:val="single" w:sz="4" w:space="0" w:color="auto"/>
            </w:tcBorders>
            <w:noWrap/>
            <w:vAlign w:val="bottom"/>
            <w:hideMark/>
          </w:tcPr>
          <w:p w14:paraId="674CFEE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CEF431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96DCB47"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10</w:t>
            </w:r>
          </w:p>
        </w:tc>
        <w:tc>
          <w:tcPr>
            <w:tcW w:w="4271" w:type="pct"/>
            <w:tcBorders>
              <w:top w:val="nil"/>
              <w:left w:val="nil"/>
              <w:bottom w:val="single" w:sz="4" w:space="0" w:color="auto"/>
              <w:right w:val="single" w:sz="4" w:space="0" w:color="auto"/>
            </w:tcBorders>
            <w:shd w:val="clear" w:color="000000" w:fill="FFFFFF"/>
            <w:vAlign w:val="bottom"/>
            <w:hideMark/>
          </w:tcPr>
          <w:p w14:paraId="041C63A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Telefonska pomoć korisnicima u korištenju CEZIH portala</w:t>
            </w:r>
          </w:p>
        </w:tc>
        <w:tc>
          <w:tcPr>
            <w:tcW w:w="385" w:type="pct"/>
            <w:tcBorders>
              <w:top w:val="nil"/>
              <w:left w:val="nil"/>
              <w:bottom w:val="single" w:sz="4" w:space="0" w:color="auto"/>
              <w:right w:val="single" w:sz="4" w:space="0" w:color="auto"/>
            </w:tcBorders>
            <w:noWrap/>
            <w:vAlign w:val="bottom"/>
            <w:hideMark/>
          </w:tcPr>
          <w:p w14:paraId="5028812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93DA48A"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1EE3468"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11</w:t>
            </w:r>
          </w:p>
        </w:tc>
        <w:tc>
          <w:tcPr>
            <w:tcW w:w="4271" w:type="pct"/>
            <w:tcBorders>
              <w:top w:val="nil"/>
              <w:left w:val="nil"/>
              <w:bottom w:val="single" w:sz="4" w:space="0" w:color="auto"/>
              <w:right w:val="single" w:sz="4" w:space="0" w:color="auto"/>
            </w:tcBorders>
            <w:shd w:val="clear" w:color="000000" w:fill="FFFFFF"/>
            <w:vAlign w:val="bottom"/>
            <w:hideMark/>
          </w:tcPr>
          <w:p w14:paraId="6A5D4C3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Telefonska pomoć korisnicima u korištenju državnog sustava eNaručivanje</w:t>
            </w:r>
          </w:p>
        </w:tc>
        <w:tc>
          <w:tcPr>
            <w:tcW w:w="385" w:type="pct"/>
            <w:tcBorders>
              <w:top w:val="nil"/>
              <w:left w:val="nil"/>
              <w:bottom w:val="single" w:sz="4" w:space="0" w:color="auto"/>
              <w:right w:val="single" w:sz="4" w:space="0" w:color="auto"/>
            </w:tcBorders>
            <w:noWrap/>
            <w:vAlign w:val="bottom"/>
            <w:hideMark/>
          </w:tcPr>
          <w:p w14:paraId="1841393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F76137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CDE11A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12</w:t>
            </w:r>
          </w:p>
        </w:tc>
        <w:tc>
          <w:tcPr>
            <w:tcW w:w="4271" w:type="pct"/>
            <w:tcBorders>
              <w:top w:val="nil"/>
              <w:left w:val="nil"/>
              <w:bottom w:val="single" w:sz="4" w:space="0" w:color="auto"/>
              <w:right w:val="single" w:sz="4" w:space="0" w:color="auto"/>
            </w:tcBorders>
            <w:shd w:val="clear" w:color="000000" w:fill="FFFFFF"/>
            <w:vAlign w:val="bottom"/>
            <w:hideMark/>
          </w:tcPr>
          <w:p w14:paraId="1E5742F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on-line pomoći korisnicima putem servisa "Vi pitate - mi odgovaramo"</w:t>
            </w:r>
          </w:p>
        </w:tc>
        <w:tc>
          <w:tcPr>
            <w:tcW w:w="385" w:type="pct"/>
            <w:tcBorders>
              <w:top w:val="nil"/>
              <w:left w:val="nil"/>
              <w:bottom w:val="single" w:sz="4" w:space="0" w:color="auto"/>
              <w:right w:val="single" w:sz="4" w:space="0" w:color="auto"/>
            </w:tcBorders>
            <w:noWrap/>
            <w:vAlign w:val="bottom"/>
            <w:hideMark/>
          </w:tcPr>
          <w:p w14:paraId="14B1437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81D8256"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FD63B10"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13</w:t>
            </w:r>
          </w:p>
        </w:tc>
        <w:tc>
          <w:tcPr>
            <w:tcW w:w="4271" w:type="pct"/>
            <w:tcBorders>
              <w:top w:val="nil"/>
              <w:left w:val="nil"/>
              <w:bottom w:val="single" w:sz="4" w:space="0" w:color="auto"/>
              <w:right w:val="single" w:sz="4" w:space="0" w:color="auto"/>
            </w:tcBorders>
            <w:shd w:val="clear" w:color="000000" w:fill="FFFFFF"/>
            <w:vAlign w:val="bottom"/>
            <w:hideMark/>
          </w:tcPr>
          <w:p w14:paraId="78A4A58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Administracija po timovima</w:t>
            </w:r>
          </w:p>
        </w:tc>
        <w:tc>
          <w:tcPr>
            <w:tcW w:w="385" w:type="pct"/>
            <w:tcBorders>
              <w:top w:val="nil"/>
              <w:left w:val="nil"/>
              <w:bottom w:val="single" w:sz="4" w:space="0" w:color="auto"/>
              <w:right w:val="single" w:sz="4" w:space="0" w:color="auto"/>
            </w:tcBorders>
            <w:noWrap/>
            <w:vAlign w:val="bottom"/>
            <w:hideMark/>
          </w:tcPr>
          <w:p w14:paraId="5F6E5E1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AAF33B5"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F1DE42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14</w:t>
            </w:r>
          </w:p>
        </w:tc>
        <w:tc>
          <w:tcPr>
            <w:tcW w:w="4271" w:type="pct"/>
            <w:tcBorders>
              <w:top w:val="nil"/>
              <w:left w:val="nil"/>
              <w:bottom w:val="single" w:sz="4" w:space="0" w:color="auto"/>
              <w:right w:val="single" w:sz="4" w:space="0" w:color="auto"/>
            </w:tcBorders>
            <w:shd w:val="clear" w:color="000000" w:fill="FFFFFF"/>
            <w:vAlign w:val="bottom"/>
            <w:hideMark/>
          </w:tcPr>
          <w:p w14:paraId="08C5730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Administracija podataka o ustanovi</w:t>
            </w:r>
          </w:p>
        </w:tc>
        <w:tc>
          <w:tcPr>
            <w:tcW w:w="385" w:type="pct"/>
            <w:tcBorders>
              <w:top w:val="nil"/>
              <w:left w:val="nil"/>
              <w:bottom w:val="single" w:sz="4" w:space="0" w:color="auto"/>
              <w:right w:val="single" w:sz="4" w:space="0" w:color="auto"/>
            </w:tcBorders>
            <w:noWrap/>
            <w:vAlign w:val="bottom"/>
            <w:hideMark/>
          </w:tcPr>
          <w:p w14:paraId="19DA670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FA70796"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E5FA17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15</w:t>
            </w:r>
          </w:p>
        </w:tc>
        <w:tc>
          <w:tcPr>
            <w:tcW w:w="4271" w:type="pct"/>
            <w:tcBorders>
              <w:top w:val="nil"/>
              <w:left w:val="nil"/>
              <w:bottom w:val="single" w:sz="4" w:space="0" w:color="auto"/>
              <w:right w:val="single" w:sz="4" w:space="0" w:color="auto"/>
            </w:tcBorders>
            <w:shd w:val="clear" w:color="000000" w:fill="FFFFFF"/>
            <w:vAlign w:val="bottom"/>
            <w:hideMark/>
          </w:tcPr>
          <w:p w14:paraId="15C3001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Izmijene nemedicinskih podataka unutar programa</w:t>
            </w:r>
          </w:p>
        </w:tc>
        <w:tc>
          <w:tcPr>
            <w:tcW w:w="385" w:type="pct"/>
            <w:tcBorders>
              <w:top w:val="nil"/>
              <w:left w:val="nil"/>
              <w:bottom w:val="single" w:sz="4" w:space="0" w:color="auto"/>
              <w:right w:val="single" w:sz="4" w:space="0" w:color="auto"/>
            </w:tcBorders>
            <w:noWrap/>
            <w:vAlign w:val="bottom"/>
            <w:hideMark/>
          </w:tcPr>
          <w:p w14:paraId="74E8523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FA27B51"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5DAC5D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16</w:t>
            </w:r>
          </w:p>
        </w:tc>
        <w:tc>
          <w:tcPr>
            <w:tcW w:w="4271" w:type="pct"/>
            <w:tcBorders>
              <w:top w:val="nil"/>
              <w:left w:val="nil"/>
              <w:bottom w:val="single" w:sz="4" w:space="0" w:color="auto"/>
              <w:right w:val="single" w:sz="4" w:space="0" w:color="auto"/>
            </w:tcBorders>
            <w:shd w:val="clear" w:color="000000" w:fill="FFFFFF"/>
            <w:vAlign w:val="bottom"/>
            <w:hideMark/>
          </w:tcPr>
          <w:p w14:paraId="04E53D8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Prijenos pacijenata iz tima u tim kod prelaska liječnika </w:t>
            </w:r>
          </w:p>
        </w:tc>
        <w:tc>
          <w:tcPr>
            <w:tcW w:w="385" w:type="pct"/>
            <w:tcBorders>
              <w:top w:val="nil"/>
              <w:left w:val="nil"/>
              <w:bottom w:val="single" w:sz="4" w:space="0" w:color="auto"/>
              <w:right w:val="single" w:sz="4" w:space="0" w:color="auto"/>
            </w:tcBorders>
            <w:noWrap/>
            <w:vAlign w:val="bottom"/>
            <w:hideMark/>
          </w:tcPr>
          <w:p w14:paraId="697604C9"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4C47A6A"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761CCA2"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17</w:t>
            </w:r>
          </w:p>
        </w:tc>
        <w:tc>
          <w:tcPr>
            <w:tcW w:w="4271" w:type="pct"/>
            <w:tcBorders>
              <w:top w:val="nil"/>
              <w:left w:val="nil"/>
              <w:bottom w:val="single" w:sz="4" w:space="0" w:color="auto"/>
              <w:right w:val="single" w:sz="4" w:space="0" w:color="auto"/>
            </w:tcBorders>
            <w:shd w:val="clear" w:color="000000" w:fill="FFFFFF"/>
            <w:vAlign w:val="bottom"/>
            <w:hideMark/>
          </w:tcPr>
          <w:p w14:paraId="0DF4469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Podešavanje postavki za rad na lokalnom računalu</w:t>
            </w:r>
          </w:p>
        </w:tc>
        <w:tc>
          <w:tcPr>
            <w:tcW w:w="385" w:type="pct"/>
            <w:tcBorders>
              <w:top w:val="nil"/>
              <w:left w:val="nil"/>
              <w:bottom w:val="single" w:sz="4" w:space="0" w:color="auto"/>
              <w:right w:val="single" w:sz="4" w:space="0" w:color="auto"/>
            </w:tcBorders>
            <w:noWrap/>
            <w:vAlign w:val="bottom"/>
            <w:hideMark/>
          </w:tcPr>
          <w:p w14:paraId="6F4492E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7F12A20"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0990DE5"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18</w:t>
            </w:r>
          </w:p>
        </w:tc>
        <w:tc>
          <w:tcPr>
            <w:tcW w:w="4271" w:type="pct"/>
            <w:tcBorders>
              <w:top w:val="nil"/>
              <w:left w:val="nil"/>
              <w:bottom w:val="single" w:sz="4" w:space="0" w:color="auto"/>
              <w:right w:val="single" w:sz="4" w:space="0" w:color="auto"/>
            </w:tcBorders>
            <w:shd w:val="clear" w:color="000000" w:fill="FFFFFF"/>
            <w:vAlign w:val="bottom"/>
            <w:hideMark/>
          </w:tcPr>
          <w:p w14:paraId="3AB6FEC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Praćenje i evidencija prijedloga korisnika</w:t>
            </w:r>
          </w:p>
        </w:tc>
        <w:tc>
          <w:tcPr>
            <w:tcW w:w="385" w:type="pct"/>
            <w:tcBorders>
              <w:top w:val="nil"/>
              <w:left w:val="nil"/>
              <w:bottom w:val="single" w:sz="4" w:space="0" w:color="auto"/>
              <w:right w:val="single" w:sz="4" w:space="0" w:color="auto"/>
            </w:tcBorders>
            <w:noWrap/>
            <w:vAlign w:val="bottom"/>
            <w:hideMark/>
          </w:tcPr>
          <w:p w14:paraId="19590A69"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D0DC42A"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9E9C825"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19</w:t>
            </w:r>
          </w:p>
        </w:tc>
        <w:tc>
          <w:tcPr>
            <w:tcW w:w="4271" w:type="pct"/>
            <w:tcBorders>
              <w:top w:val="nil"/>
              <w:left w:val="nil"/>
              <w:bottom w:val="single" w:sz="4" w:space="0" w:color="auto"/>
              <w:right w:val="single" w:sz="4" w:space="0" w:color="auto"/>
            </w:tcBorders>
            <w:shd w:val="clear" w:color="000000" w:fill="FFFFFF"/>
            <w:vAlign w:val="bottom"/>
            <w:hideMark/>
          </w:tcPr>
          <w:p w14:paraId="28B007F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Osnovna tehnička podrška korisnicima</w:t>
            </w:r>
          </w:p>
        </w:tc>
        <w:tc>
          <w:tcPr>
            <w:tcW w:w="385" w:type="pct"/>
            <w:tcBorders>
              <w:top w:val="nil"/>
              <w:left w:val="nil"/>
              <w:bottom w:val="single" w:sz="4" w:space="0" w:color="auto"/>
              <w:right w:val="single" w:sz="4" w:space="0" w:color="auto"/>
            </w:tcBorders>
            <w:noWrap/>
            <w:vAlign w:val="bottom"/>
            <w:hideMark/>
          </w:tcPr>
          <w:p w14:paraId="042E3E0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1BBF334"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42B7F9D"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20</w:t>
            </w:r>
          </w:p>
        </w:tc>
        <w:tc>
          <w:tcPr>
            <w:tcW w:w="4271" w:type="pct"/>
            <w:tcBorders>
              <w:top w:val="nil"/>
              <w:left w:val="nil"/>
              <w:bottom w:val="single" w:sz="4" w:space="0" w:color="auto"/>
              <w:right w:val="single" w:sz="4" w:space="0" w:color="auto"/>
            </w:tcBorders>
            <w:vAlign w:val="bottom"/>
            <w:hideMark/>
          </w:tcPr>
          <w:p w14:paraId="63CB635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osnovne i dopunske liste lijekova</w:t>
            </w:r>
          </w:p>
        </w:tc>
        <w:tc>
          <w:tcPr>
            <w:tcW w:w="385" w:type="pct"/>
            <w:tcBorders>
              <w:top w:val="nil"/>
              <w:left w:val="nil"/>
              <w:bottom w:val="single" w:sz="4" w:space="0" w:color="auto"/>
              <w:right w:val="single" w:sz="4" w:space="0" w:color="auto"/>
            </w:tcBorders>
            <w:noWrap/>
            <w:vAlign w:val="bottom"/>
            <w:hideMark/>
          </w:tcPr>
          <w:p w14:paraId="0CAF722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00B2617"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26DD6F9"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21</w:t>
            </w:r>
          </w:p>
        </w:tc>
        <w:tc>
          <w:tcPr>
            <w:tcW w:w="4271" w:type="pct"/>
            <w:tcBorders>
              <w:top w:val="nil"/>
              <w:left w:val="nil"/>
              <w:bottom w:val="single" w:sz="4" w:space="0" w:color="auto"/>
              <w:right w:val="single" w:sz="4" w:space="0" w:color="auto"/>
            </w:tcBorders>
            <w:vAlign w:val="bottom"/>
            <w:hideMark/>
          </w:tcPr>
          <w:p w14:paraId="2ADCFA6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šifrarnika specijalista</w:t>
            </w:r>
          </w:p>
        </w:tc>
        <w:tc>
          <w:tcPr>
            <w:tcW w:w="385" w:type="pct"/>
            <w:tcBorders>
              <w:top w:val="nil"/>
              <w:left w:val="nil"/>
              <w:bottom w:val="single" w:sz="4" w:space="0" w:color="auto"/>
              <w:right w:val="single" w:sz="4" w:space="0" w:color="auto"/>
            </w:tcBorders>
            <w:noWrap/>
            <w:vAlign w:val="bottom"/>
            <w:hideMark/>
          </w:tcPr>
          <w:p w14:paraId="7A801DF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4896D3F" w14:textId="77777777" w:rsidTr="00683D5A">
        <w:trPr>
          <w:trHeight w:val="392"/>
        </w:trPr>
        <w:tc>
          <w:tcPr>
            <w:tcW w:w="344" w:type="pct"/>
            <w:tcBorders>
              <w:top w:val="nil"/>
              <w:left w:val="single" w:sz="4" w:space="0" w:color="auto"/>
              <w:bottom w:val="single" w:sz="4" w:space="0" w:color="auto"/>
              <w:right w:val="single" w:sz="4" w:space="0" w:color="auto"/>
            </w:tcBorders>
            <w:noWrap/>
            <w:vAlign w:val="center"/>
            <w:hideMark/>
          </w:tcPr>
          <w:p w14:paraId="66C0F63A"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22</w:t>
            </w:r>
          </w:p>
        </w:tc>
        <w:tc>
          <w:tcPr>
            <w:tcW w:w="4271" w:type="pct"/>
            <w:tcBorders>
              <w:top w:val="nil"/>
              <w:left w:val="nil"/>
              <w:bottom w:val="single" w:sz="4" w:space="0" w:color="auto"/>
              <w:right w:val="single" w:sz="4" w:space="0" w:color="auto"/>
            </w:tcBorders>
            <w:vAlign w:val="bottom"/>
            <w:hideMark/>
          </w:tcPr>
          <w:p w14:paraId="13B2FFE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Praćenje, izrada i implementacija promjena zakonskih akata (koje ne utječu na osnovnu funkcionalnost programa) u roku od 48 sati</w:t>
            </w:r>
          </w:p>
        </w:tc>
        <w:tc>
          <w:tcPr>
            <w:tcW w:w="385" w:type="pct"/>
            <w:tcBorders>
              <w:top w:val="nil"/>
              <w:left w:val="nil"/>
              <w:bottom w:val="single" w:sz="4" w:space="0" w:color="auto"/>
              <w:right w:val="single" w:sz="4" w:space="0" w:color="auto"/>
            </w:tcBorders>
            <w:noWrap/>
            <w:vAlign w:val="bottom"/>
            <w:hideMark/>
          </w:tcPr>
          <w:p w14:paraId="55107C9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ABEF04F"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730FE6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23</w:t>
            </w:r>
          </w:p>
        </w:tc>
        <w:tc>
          <w:tcPr>
            <w:tcW w:w="4271" w:type="pct"/>
            <w:tcBorders>
              <w:top w:val="nil"/>
              <w:left w:val="nil"/>
              <w:bottom w:val="single" w:sz="4" w:space="0" w:color="auto"/>
              <w:right w:val="single" w:sz="4" w:space="0" w:color="auto"/>
            </w:tcBorders>
            <w:vAlign w:val="bottom"/>
            <w:hideMark/>
          </w:tcPr>
          <w:p w14:paraId="0D9C7A4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Održavanje potpune funkcionalnosti programa </w:t>
            </w:r>
          </w:p>
        </w:tc>
        <w:tc>
          <w:tcPr>
            <w:tcW w:w="385" w:type="pct"/>
            <w:tcBorders>
              <w:top w:val="nil"/>
              <w:left w:val="nil"/>
              <w:bottom w:val="single" w:sz="4" w:space="0" w:color="auto"/>
              <w:right w:val="single" w:sz="4" w:space="0" w:color="auto"/>
            </w:tcBorders>
            <w:noWrap/>
            <w:vAlign w:val="bottom"/>
            <w:hideMark/>
          </w:tcPr>
          <w:p w14:paraId="470BCCD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B1D5A51"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A15DF1D"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24</w:t>
            </w:r>
          </w:p>
        </w:tc>
        <w:tc>
          <w:tcPr>
            <w:tcW w:w="4271" w:type="pct"/>
            <w:tcBorders>
              <w:top w:val="nil"/>
              <w:left w:val="nil"/>
              <w:bottom w:val="single" w:sz="4" w:space="0" w:color="auto"/>
              <w:right w:val="single" w:sz="4" w:space="0" w:color="auto"/>
            </w:tcBorders>
            <w:vAlign w:val="bottom"/>
            <w:hideMark/>
          </w:tcPr>
          <w:p w14:paraId="341D424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Održavanje potpune funkcionalnosti programa komunikaciju s CEZIH programom</w:t>
            </w:r>
          </w:p>
        </w:tc>
        <w:tc>
          <w:tcPr>
            <w:tcW w:w="385" w:type="pct"/>
            <w:tcBorders>
              <w:top w:val="nil"/>
              <w:left w:val="nil"/>
              <w:bottom w:val="single" w:sz="4" w:space="0" w:color="auto"/>
              <w:right w:val="single" w:sz="4" w:space="0" w:color="auto"/>
            </w:tcBorders>
            <w:noWrap/>
            <w:vAlign w:val="bottom"/>
            <w:hideMark/>
          </w:tcPr>
          <w:p w14:paraId="6183DF6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3429C18"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01E933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25</w:t>
            </w:r>
          </w:p>
        </w:tc>
        <w:tc>
          <w:tcPr>
            <w:tcW w:w="4271" w:type="pct"/>
            <w:tcBorders>
              <w:top w:val="nil"/>
              <w:left w:val="nil"/>
              <w:bottom w:val="single" w:sz="4" w:space="0" w:color="auto"/>
              <w:right w:val="single" w:sz="4" w:space="0" w:color="auto"/>
            </w:tcBorders>
            <w:vAlign w:val="bottom"/>
            <w:hideMark/>
          </w:tcPr>
          <w:p w14:paraId="400385B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Implementacija sigurnosnih standarda i zakrpa</w:t>
            </w:r>
          </w:p>
        </w:tc>
        <w:tc>
          <w:tcPr>
            <w:tcW w:w="385" w:type="pct"/>
            <w:tcBorders>
              <w:top w:val="nil"/>
              <w:left w:val="nil"/>
              <w:bottom w:val="single" w:sz="4" w:space="0" w:color="auto"/>
              <w:right w:val="single" w:sz="4" w:space="0" w:color="auto"/>
            </w:tcBorders>
            <w:noWrap/>
            <w:vAlign w:val="bottom"/>
            <w:hideMark/>
          </w:tcPr>
          <w:p w14:paraId="622EAA2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1A3E8BE"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D6B1D3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26</w:t>
            </w:r>
          </w:p>
        </w:tc>
        <w:tc>
          <w:tcPr>
            <w:tcW w:w="4271" w:type="pct"/>
            <w:tcBorders>
              <w:top w:val="nil"/>
              <w:left w:val="nil"/>
              <w:bottom w:val="single" w:sz="4" w:space="0" w:color="auto"/>
              <w:right w:val="single" w:sz="4" w:space="0" w:color="auto"/>
            </w:tcBorders>
            <w:vAlign w:val="bottom"/>
            <w:hideMark/>
          </w:tcPr>
          <w:p w14:paraId="314C67F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Optimizacija rada programskog rješenja i baza podataka </w:t>
            </w:r>
          </w:p>
        </w:tc>
        <w:tc>
          <w:tcPr>
            <w:tcW w:w="385" w:type="pct"/>
            <w:tcBorders>
              <w:top w:val="nil"/>
              <w:left w:val="nil"/>
              <w:bottom w:val="single" w:sz="4" w:space="0" w:color="auto"/>
              <w:right w:val="single" w:sz="4" w:space="0" w:color="auto"/>
            </w:tcBorders>
            <w:noWrap/>
            <w:vAlign w:val="bottom"/>
            <w:hideMark/>
          </w:tcPr>
          <w:p w14:paraId="5B3CAC1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98DA785"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824A5CD"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27</w:t>
            </w:r>
          </w:p>
        </w:tc>
        <w:tc>
          <w:tcPr>
            <w:tcW w:w="4271" w:type="pct"/>
            <w:tcBorders>
              <w:top w:val="nil"/>
              <w:left w:val="nil"/>
              <w:bottom w:val="single" w:sz="4" w:space="0" w:color="auto"/>
              <w:right w:val="single" w:sz="4" w:space="0" w:color="auto"/>
            </w:tcBorders>
            <w:vAlign w:val="bottom"/>
            <w:hideMark/>
          </w:tcPr>
          <w:p w14:paraId="40F98F1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Izrada sigurnosnih kopija podataka na serveru</w:t>
            </w:r>
          </w:p>
        </w:tc>
        <w:tc>
          <w:tcPr>
            <w:tcW w:w="385" w:type="pct"/>
            <w:tcBorders>
              <w:top w:val="nil"/>
              <w:left w:val="nil"/>
              <w:bottom w:val="single" w:sz="4" w:space="0" w:color="auto"/>
              <w:right w:val="single" w:sz="4" w:space="0" w:color="auto"/>
            </w:tcBorders>
            <w:noWrap/>
            <w:vAlign w:val="bottom"/>
            <w:hideMark/>
          </w:tcPr>
          <w:p w14:paraId="40F2B16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32BB34F"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A607C00"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28</w:t>
            </w:r>
          </w:p>
        </w:tc>
        <w:tc>
          <w:tcPr>
            <w:tcW w:w="4271" w:type="pct"/>
            <w:tcBorders>
              <w:top w:val="nil"/>
              <w:left w:val="nil"/>
              <w:bottom w:val="single" w:sz="4" w:space="0" w:color="auto"/>
              <w:right w:val="single" w:sz="4" w:space="0" w:color="auto"/>
            </w:tcBorders>
            <w:vAlign w:val="bottom"/>
            <w:hideMark/>
          </w:tcPr>
          <w:p w14:paraId="3281C7F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Pohrana i čuvanje sigurnosnih kopija podataka</w:t>
            </w:r>
          </w:p>
        </w:tc>
        <w:tc>
          <w:tcPr>
            <w:tcW w:w="385" w:type="pct"/>
            <w:tcBorders>
              <w:top w:val="nil"/>
              <w:left w:val="nil"/>
              <w:bottom w:val="single" w:sz="4" w:space="0" w:color="auto"/>
              <w:right w:val="single" w:sz="4" w:space="0" w:color="auto"/>
            </w:tcBorders>
            <w:noWrap/>
            <w:vAlign w:val="bottom"/>
            <w:hideMark/>
          </w:tcPr>
          <w:p w14:paraId="37E04E6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C9CAC9E"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E8AAFE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29</w:t>
            </w:r>
          </w:p>
        </w:tc>
        <w:tc>
          <w:tcPr>
            <w:tcW w:w="4271" w:type="pct"/>
            <w:tcBorders>
              <w:top w:val="nil"/>
              <w:left w:val="nil"/>
              <w:bottom w:val="single" w:sz="4" w:space="0" w:color="auto"/>
              <w:right w:val="single" w:sz="4" w:space="0" w:color="auto"/>
            </w:tcBorders>
            <w:vAlign w:val="bottom"/>
            <w:hideMark/>
          </w:tcPr>
          <w:p w14:paraId="198AC80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Nadzor i dijagnostika rada servera</w:t>
            </w:r>
          </w:p>
        </w:tc>
        <w:tc>
          <w:tcPr>
            <w:tcW w:w="385" w:type="pct"/>
            <w:tcBorders>
              <w:top w:val="nil"/>
              <w:left w:val="nil"/>
              <w:bottom w:val="single" w:sz="4" w:space="0" w:color="auto"/>
              <w:right w:val="single" w:sz="4" w:space="0" w:color="auto"/>
            </w:tcBorders>
            <w:noWrap/>
            <w:vAlign w:val="bottom"/>
            <w:hideMark/>
          </w:tcPr>
          <w:p w14:paraId="7C27596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7544BB7"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7196DCD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30</w:t>
            </w:r>
          </w:p>
        </w:tc>
        <w:tc>
          <w:tcPr>
            <w:tcW w:w="4271" w:type="pct"/>
            <w:tcBorders>
              <w:top w:val="single" w:sz="4" w:space="0" w:color="auto"/>
              <w:left w:val="single" w:sz="4" w:space="0" w:color="auto"/>
              <w:bottom w:val="single" w:sz="4" w:space="0" w:color="auto"/>
              <w:right w:val="single" w:sz="4" w:space="0" w:color="auto"/>
            </w:tcBorders>
            <w:vAlign w:val="bottom"/>
            <w:hideMark/>
          </w:tcPr>
          <w:p w14:paraId="43A44F0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šifrarnika (MKB, pomagala, plave knjige, DTP usluga..)</w:t>
            </w:r>
          </w:p>
        </w:tc>
        <w:tc>
          <w:tcPr>
            <w:tcW w:w="385" w:type="pct"/>
            <w:tcBorders>
              <w:top w:val="single" w:sz="4" w:space="0" w:color="auto"/>
              <w:left w:val="single" w:sz="4" w:space="0" w:color="auto"/>
              <w:bottom w:val="single" w:sz="4" w:space="0" w:color="auto"/>
              <w:right w:val="single" w:sz="4" w:space="0" w:color="auto"/>
            </w:tcBorders>
            <w:noWrap/>
            <w:vAlign w:val="bottom"/>
            <w:hideMark/>
          </w:tcPr>
          <w:p w14:paraId="117958E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88F3B5C"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77E9955A"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31</w:t>
            </w:r>
          </w:p>
        </w:tc>
        <w:tc>
          <w:tcPr>
            <w:tcW w:w="4271" w:type="pct"/>
            <w:tcBorders>
              <w:top w:val="single" w:sz="4" w:space="0" w:color="auto"/>
              <w:left w:val="nil"/>
              <w:bottom w:val="single" w:sz="4" w:space="0" w:color="auto"/>
              <w:right w:val="single" w:sz="4" w:space="0" w:color="auto"/>
            </w:tcBorders>
            <w:vAlign w:val="bottom"/>
            <w:hideMark/>
          </w:tcPr>
          <w:p w14:paraId="571390D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Pisanje uputa korisnicima - vezano uz izmjene u programu</w:t>
            </w:r>
          </w:p>
        </w:tc>
        <w:tc>
          <w:tcPr>
            <w:tcW w:w="385" w:type="pct"/>
            <w:tcBorders>
              <w:top w:val="single" w:sz="4" w:space="0" w:color="auto"/>
              <w:left w:val="nil"/>
              <w:bottom w:val="single" w:sz="4" w:space="0" w:color="auto"/>
              <w:right w:val="single" w:sz="4" w:space="0" w:color="auto"/>
            </w:tcBorders>
            <w:noWrap/>
            <w:vAlign w:val="bottom"/>
            <w:hideMark/>
          </w:tcPr>
          <w:p w14:paraId="24A928C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DD7BB7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9E4E7B3"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lastRenderedPageBreak/>
              <w:t>32</w:t>
            </w:r>
          </w:p>
        </w:tc>
        <w:tc>
          <w:tcPr>
            <w:tcW w:w="4271" w:type="pct"/>
            <w:tcBorders>
              <w:top w:val="nil"/>
              <w:left w:val="nil"/>
              <w:bottom w:val="single" w:sz="4" w:space="0" w:color="auto"/>
              <w:right w:val="single" w:sz="4" w:space="0" w:color="auto"/>
            </w:tcBorders>
            <w:noWrap/>
            <w:vAlign w:val="bottom"/>
            <w:hideMark/>
          </w:tcPr>
          <w:p w14:paraId="5D99AF7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Izmjena ključnih podataka za rad u sustavu po zahtjevu korisnika - promjenu prezimena, telefona, adresa i sl.</w:t>
            </w:r>
          </w:p>
        </w:tc>
        <w:tc>
          <w:tcPr>
            <w:tcW w:w="385" w:type="pct"/>
            <w:tcBorders>
              <w:top w:val="nil"/>
              <w:left w:val="nil"/>
              <w:bottom w:val="single" w:sz="4" w:space="0" w:color="auto"/>
              <w:right w:val="single" w:sz="4" w:space="0" w:color="auto"/>
            </w:tcBorders>
            <w:noWrap/>
            <w:vAlign w:val="bottom"/>
            <w:hideMark/>
          </w:tcPr>
          <w:p w14:paraId="6BED68B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37AD3C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84026B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33</w:t>
            </w:r>
          </w:p>
        </w:tc>
        <w:tc>
          <w:tcPr>
            <w:tcW w:w="4271" w:type="pct"/>
            <w:tcBorders>
              <w:top w:val="nil"/>
              <w:left w:val="nil"/>
              <w:bottom w:val="single" w:sz="4" w:space="0" w:color="auto"/>
              <w:right w:val="single" w:sz="4" w:space="0" w:color="auto"/>
            </w:tcBorders>
            <w:vAlign w:val="bottom"/>
            <w:hideMark/>
          </w:tcPr>
          <w:p w14:paraId="401AFE5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Redovito izvještavanje korisnika o statusima upita i koordinacija prioriteta rješavanja zahtjeva kroz korisničku podršku</w:t>
            </w:r>
          </w:p>
        </w:tc>
        <w:tc>
          <w:tcPr>
            <w:tcW w:w="385" w:type="pct"/>
            <w:tcBorders>
              <w:top w:val="nil"/>
              <w:left w:val="nil"/>
              <w:bottom w:val="single" w:sz="4" w:space="0" w:color="auto"/>
              <w:right w:val="single" w:sz="4" w:space="0" w:color="auto"/>
            </w:tcBorders>
            <w:noWrap/>
            <w:vAlign w:val="bottom"/>
            <w:hideMark/>
          </w:tcPr>
          <w:p w14:paraId="669B6B9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1E6308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A1C1A7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4</w:t>
            </w:r>
          </w:p>
        </w:tc>
        <w:tc>
          <w:tcPr>
            <w:tcW w:w="4271" w:type="pct"/>
            <w:tcBorders>
              <w:top w:val="nil"/>
              <w:left w:val="nil"/>
              <w:bottom w:val="single" w:sz="4" w:space="0" w:color="auto"/>
              <w:right w:val="single" w:sz="4" w:space="0" w:color="auto"/>
            </w:tcBorders>
            <w:vAlign w:val="bottom"/>
            <w:hideMark/>
          </w:tcPr>
          <w:p w14:paraId="332F391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Aktivacija i deaktivacija programa (u slučaju prestanka rada zbog primjerice odlaska liječnika u mirovinu)</w:t>
            </w:r>
          </w:p>
        </w:tc>
        <w:tc>
          <w:tcPr>
            <w:tcW w:w="385" w:type="pct"/>
            <w:tcBorders>
              <w:top w:val="nil"/>
              <w:left w:val="nil"/>
              <w:bottom w:val="single" w:sz="4" w:space="0" w:color="auto"/>
              <w:right w:val="single" w:sz="4" w:space="0" w:color="auto"/>
            </w:tcBorders>
            <w:noWrap/>
            <w:vAlign w:val="bottom"/>
            <w:hideMark/>
          </w:tcPr>
          <w:p w14:paraId="35AE119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9CB04F4"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6DFFD30"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5</w:t>
            </w:r>
          </w:p>
        </w:tc>
        <w:tc>
          <w:tcPr>
            <w:tcW w:w="4271" w:type="pct"/>
            <w:tcBorders>
              <w:top w:val="nil"/>
              <w:left w:val="nil"/>
              <w:bottom w:val="single" w:sz="4" w:space="0" w:color="auto"/>
              <w:right w:val="single" w:sz="4" w:space="0" w:color="auto"/>
            </w:tcBorders>
            <w:vAlign w:val="bottom"/>
            <w:hideMark/>
          </w:tcPr>
          <w:p w14:paraId="7A00EDF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Izmjene sustava vezane uz izmjene formata razmjene podataka s trećim stranama (razmjene s HZZO, CEZIH..)</w:t>
            </w:r>
          </w:p>
        </w:tc>
        <w:tc>
          <w:tcPr>
            <w:tcW w:w="385" w:type="pct"/>
            <w:tcBorders>
              <w:top w:val="nil"/>
              <w:left w:val="nil"/>
              <w:bottom w:val="single" w:sz="4" w:space="0" w:color="auto"/>
              <w:right w:val="single" w:sz="4" w:space="0" w:color="auto"/>
            </w:tcBorders>
            <w:noWrap/>
            <w:vAlign w:val="bottom"/>
            <w:hideMark/>
          </w:tcPr>
          <w:p w14:paraId="10B6A45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3BA34F2"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C89E7B3"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6</w:t>
            </w:r>
          </w:p>
        </w:tc>
        <w:tc>
          <w:tcPr>
            <w:tcW w:w="4271" w:type="pct"/>
            <w:tcBorders>
              <w:top w:val="nil"/>
              <w:left w:val="nil"/>
              <w:bottom w:val="single" w:sz="4" w:space="0" w:color="auto"/>
              <w:right w:val="single" w:sz="4" w:space="0" w:color="auto"/>
            </w:tcBorders>
            <w:vAlign w:val="bottom"/>
            <w:hideMark/>
          </w:tcPr>
          <w:p w14:paraId="218A767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Zaprimanje i analiza korisničkih zahtjeva</w:t>
            </w:r>
          </w:p>
        </w:tc>
        <w:tc>
          <w:tcPr>
            <w:tcW w:w="385" w:type="pct"/>
            <w:tcBorders>
              <w:top w:val="nil"/>
              <w:left w:val="nil"/>
              <w:bottom w:val="single" w:sz="4" w:space="0" w:color="auto"/>
              <w:right w:val="single" w:sz="4" w:space="0" w:color="auto"/>
            </w:tcBorders>
            <w:noWrap/>
            <w:vAlign w:val="bottom"/>
            <w:hideMark/>
          </w:tcPr>
          <w:p w14:paraId="57EEEB0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DEF7809"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98DE88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7</w:t>
            </w:r>
          </w:p>
        </w:tc>
        <w:tc>
          <w:tcPr>
            <w:tcW w:w="4271" w:type="pct"/>
            <w:tcBorders>
              <w:top w:val="nil"/>
              <w:left w:val="nil"/>
              <w:bottom w:val="single" w:sz="4" w:space="0" w:color="auto"/>
              <w:right w:val="single" w:sz="4" w:space="0" w:color="auto"/>
            </w:tcBorders>
            <w:vAlign w:val="bottom"/>
            <w:hideMark/>
          </w:tcPr>
          <w:p w14:paraId="741D665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Analiza i procjena kompleksnosti i vremena potrebnog za izvršenje korisničkih zahtjeva</w:t>
            </w:r>
          </w:p>
        </w:tc>
        <w:tc>
          <w:tcPr>
            <w:tcW w:w="385" w:type="pct"/>
            <w:tcBorders>
              <w:top w:val="nil"/>
              <w:left w:val="nil"/>
              <w:bottom w:val="single" w:sz="4" w:space="0" w:color="auto"/>
              <w:right w:val="single" w:sz="4" w:space="0" w:color="auto"/>
            </w:tcBorders>
            <w:noWrap/>
            <w:vAlign w:val="bottom"/>
            <w:hideMark/>
          </w:tcPr>
          <w:p w14:paraId="26ED054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B8B11F0"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6DCE0EA"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vAlign w:val="bottom"/>
            <w:hideMark/>
          </w:tcPr>
          <w:p w14:paraId="32AD3D5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Koordinacija prioriteta zahtjeva</w:t>
            </w:r>
          </w:p>
        </w:tc>
        <w:tc>
          <w:tcPr>
            <w:tcW w:w="385" w:type="pct"/>
            <w:tcBorders>
              <w:top w:val="nil"/>
              <w:left w:val="nil"/>
              <w:bottom w:val="single" w:sz="4" w:space="0" w:color="auto"/>
              <w:right w:val="single" w:sz="4" w:space="0" w:color="auto"/>
            </w:tcBorders>
            <w:noWrap/>
            <w:vAlign w:val="bottom"/>
            <w:hideMark/>
          </w:tcPr>
          <w:p w14:paraId="3B17CFC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FB58BA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13BD557" w14:textId="77777777" w:rsidR="00F709D9" w:rsidRPr="009379EE" w:rsidRDefault="00F709D9" w:rsidP="00683D5A">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39</w:t>
            </w:r>
          </w:p>
        </w:tc>
        <w:tc>
          <w:tcPr>
            <w:tcW w:w="4271" w:type="pct"/>
            <w:tcBorders>
              <w:top w:val="nil"/>
              <w:left w:val="nil"/>
              <w:bottom w:val="single" w:sz="4" w:space="0" w:color="auto"/>
              <w:right w:val="single" w:sz="4" w:space="0" w:color="auto"/>
            </w:tcBorders>
            <w:vAlign w:val="bottom"/>
            <w:hideMark/>
          </w:tcPr>
          <w:p w14:paraId="2F744A7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Redovito izvještavanje o statusima upita</w:t>
            </w:r>
          </w:p>
        </w:tc>
        <w:tc>
          <w:tcPr>
            <w:tcW w:w="385" w:type="pct"/>
            <w:tcBorders>
              <w:top w:val="nil"/>
              <w:left w:val="nil"/>
              <w:bottom w:val="single" w:sz="4" w:space="0" w:color="auto"/>
              <w:right w:val="single" w:sz="4" w:space="0" w:color="auto"/>
            </w:tcBorders>
            <w:noWrap/>
            <w:vAlign w:val="bottom"/>
            <w:hideMark/>
          </w:tcPr>
          <w:p w14:paraId="1B5890B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38063BD"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2BAB20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0</w:t>
            </w:r>
          </w:p>
        </w:tc>
        <w:tc>
          <w:tcPr>
            <w:tcW w:w="4271" w:type="pct"/>
            <w:tcBorders>
              <w:top w:val="nil"/>
              <w:left w:val="nil"/>
              <w:bottom w:val="single" w:sz="4" w:space="0" w:color="auto"/>
              <w:right w:val="single" w:sz="4" w:space="0" w:color="auto"/>
            </w:tcBorders>
            <w:vAlign w:val="bottom"/>
            <w:hideMark/>
          </w:tcPr>
          <w:p w14:paraId="2F4D5B4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Isporuka korisničkih zahtjeva koji ne mijenjaju funkcionalnosti programa i ne ulaze u dodatne zahtjeve korisnika</w:t>
            </w:r>
          </w:p>
        </w:tc>
        <w:tc>
          <w:tcPr>
            <w:tcW w:w="385" w:type="pct"/>
            <w:tcBorders>
              <w:top w:val="nil"/>
              <w:left w:val="nil"/>
              <w:bottom w:val="single" w:sz="4" w:space="0" w:color="auto"/>
              <w:right w:val="single" w:sz="4" w:space="0" w:color="auto"/>
            </w:tcBorders>
            <w:noWrap/>
            <w:vAlign w:val="bottom"/>
            <w:hideMark/>
          </w:tcPr>
          <w:p w14:paraId="45B3F30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2076417"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F7F029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1</w:t>
            </w:r>
          </w:p>
        </w:tc>
        <w:tc>
          <w:tcPr>
            <w:tcW w:w="4271" w:type="pct"/>
            <w:tcBorders>
              <w:top w:val="nil"/>
              <w:left w:val="nil"/>
              <w:bottom w:val="single" w:sz="4" w:space="0" w:color="auto"/>
              <w:right w:val="single" w:sz="4" w:space="0" w:color="auto"/>
            </w:tcBorders>
            <w:vAlign w:val="bottom"/>
            <w:hideMark/>
          </w:tcPr>
          <w:p w14:paraId="1693CFF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Ispravak neispravnosti za isporučene nove funkcionalnosti sustava</w:t>
            </w:r>
          </w:p>
        </w:tc>
        <w:tc>
          <w:tcPr>
            <w:tcW w:w="385" w:type="pct"/>
            <w:tcBorders>
              <w:top w:val="nil"/>
              <w:left w:val="nil"/>
              <w:bottom w:val="single" w:sz="4" w:space="0" w:color="auto"/>
              <w:right w:val="single" w:sz="4" w:space="0" w:color="auto"/>
            </w:tcBorders>
            <w:noWrap/>
            <w:vAlign w:val="bottom"/>
            <w:hideMark/>
          </w:tcPr>
          <w:p w14:paraId="3F9D566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3710DA9"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097773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2</w:t>
            </w:r>
          </w:p>
        </w:tc>
        <w:tc>
          <w:tcPr>
            <w:tcW w:w="4271" w:type="pct"/>
            <w:tcBorders>
              <w:top w:val="nil"/>
              <w:left w:val="nil"/>
              <w:bottom w:val="single" w:sz="4" w:space="0" w:color="auto"/>
              <w:right w:val="single" w:sz="4" w:space="0" w:color="auto"/>
            </w:tcBorders>
            <w:vAlign w:val="bottom"/>
            <w:hideMark/>
          </w:tcPr>
          <w:p w14:paraId="0DC5169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Pomoć u korištenju sustava na razini Odjela korisničke podrške (first line support)</w:t>
            </w:r>
          </w:p>
        </w:tc>
        <w:tc>
          <w:tcPr>
            <w:tcW w:w="385" w:type="pct"/>
            <w:tcBorders>
              <w:top w:val="nil"/>
              <w:left w:val="nil"/>
              <w:bottom w:val="single" w:sz="4" w:space="0" w:color="auto"/>
              <w:right w:val="single" w:sz="4" w:space="0" w:color="auto"/>
            </w:tcBorders>
            <w:noWrap/>
            <w:vAlign w:val="bottom"/>
            <w:hideMark/>
          </w:tcPr>
          <w:p w14:paraId="5CFFFBF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951599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32606A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3</w:t>
            </w:r>
          </w:p>
        </w:tc>
        <w:tc>
          <w:tcPr>
            <w:tcW w:w="4271" w:type="pct"/>
            <w:tcBorders>
              <w:top w:val="nil"/>
              <w:left w:val="nil"/>
              <w:bottom w:val="single" w:sz="4" w:space="0" w:color="auto"/>
              <w:right w:val="single" w:sz="4" w:space="0" w:color="auto"/>
            </w:tcBorders>
            <w:vAlign w:val="bottom"/>
            <w:hideMark/>
          </w:tcPr>
          <w:p w14:paraId="64DB057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Ukazivanje na greške u radu korisnika</w:t>
            </w:r>
          </w:p>
        </w:tc>
        <w:tc>
          <w:tcPr>
            <w:tcW w:w="385" w:type="pct"/>
            <w:tcBorders>
              <w:top w:val="nil"/>
              <w:left w:val="nil"/>
              <w:bottom w:val="single" w:sz="4" w:space="0" w:color="auto"/>
              <w:right w:val="single" w:sz="4" w:space="0" w:color="auto"/>
            </w:tcBorders>
            <w:noWrap/>
            <w:vAlign w:val="bottom"/>
            <w:hideMark/>
          </w:tcPr>
          <w:p w14:paraId="416DB8A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07E564F"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30E628C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4</w:t>
            </w:r>
          </w:p>
        </w:tc>
        <w:tc>
          <w:tcPr>
            <w:tcW w:w="4271" w:type="pct"/>
            <w:tcBorders>
              <w:top w:val="nil"/>
              <w:left w:val="nil"/>
              <w:bottom w:val="single" w:sz="4" w:space="0" w:color="auto"/>
              <w:right w:val="single" w:sz="4" w:space="0" w:color="auto"/>
            </w:tcBorders>
            <w:vAlign w:val="bottom"/>
            <w:hideMark/>
          </w:tcPr>
          <w:p w14:paraId="08B6517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Usluge servisnih intervencija upotrebom udaljenog pristupa - teamviewer</w:t>
            </w:r>
          </w:p>
        </w:tc>
        <w:tc>
          <w:tcPr>
            <w:tcW w:w="385" w:type="pct"/>
            <w:tcBorders>
              <w:top w:val="nil"/>
              <w:left w:val="nil"/>
              <w:bottom w:val="single" w:sz="4" w:space="0" w:color="auto"/>
              <w:right w:val="single" w:sz="4" w:space="0" w:color="auto"/>
            </w:tcBorders>
            <w:noWrap/>
            <w:vAlign w:val="bottom"/>
            <w:hideMark/>
          </w:tcPr>
          <w:p w14:paraId="5560753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BD0963A" w14:textId="77777777" w:rsidTr="00683D5A">
        <w:trPr>
          <w:trHeight w:val="392"/>
        </w:trPr>
        <w:tc>
          <w:tcPr>
            <w:tcW w:w="344" w:type="pct"/>
            <w:tcBorders>
              <w:top w:val="nil"/>
              <w:left w:val="single" w:sz="4" w:space="0" w:color="auto"/>
              <w:bottom w:val="single" w:sz="4" w:space="0" w:color="auto"/>
              <w:right w:val="single" w:sz="4" w:space="0" w:color="auto"/>
            </w:tcBorders>
            <w:noWrap/>
            <w:vAlign w:val="center"/>
            <w:hideMark/>
          </w:tcPr>
          <w:p w14:paraId="39C21AE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5</w:t>
            </w:r>
          </w:p>
        </w:tc>
        <w:tc>
          <w:tcPr>
            <w:tcW w:w="4271" w:type="pct"/>
            <w:tcBorders>
              <w:top w:val="nil"/>
              <w:left w:val="nil"/>
              <w:bottom w:val="single" w:sz="4" w:space="0" w:color="auto"/>
              <w:right w:val="single" w:sz="4" w:space="0" w:color="auto"/>
            </w:tcBorders>
            <w:vAlign w:val="bottom"/>
            <w:hideMark/>
          </w:tcPr>
          <w:p w14:paraId="668EA95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Provođenje redovitih mjesečnih preventivnih pregleda infrastrukture sustava (stanje poslužitelja/baze podataka) i analize eventualnih sistemskih upozorenja</w:t>
            </w:r>
          </w:p>
        </w:tc>
        <w:tc>
          <w:tcPr>
            <w:tcW w:w="385" w:type="pct"/>
            <w:tcBorders>
              <w:top w:val="nil"/>
              <w:left w:val="nil"/>
              <w:bottom w:val="single" w:sz="4" w:space="0" w:color="auto"/>
              <w:right w:val="single" w:sz="4" w:space="0" w:color="auto"/>
            </w:tcBorders>
            <w:noWrap/>
            <w:vAlign w:val="bottom"/>
            <w:hideMark/>
          </w:tcPr>
          <w:p w14:paraId="0A02785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5DC9F75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C1FEE03"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6</w:t>
            </w:r>
          </w:p>
        </w:tc>
        <w:tc>
          <w:tcPr>
            <w:tcW w:w="4271" w:type="pct"/>
            <w:tcBorders>
              <w:top w:val="nil"/>
              <w:left w:val="nil"/>
              <w:bottom w:val="single" w:sz="4" w:space="0" w:color="auto"/>
              <w:right w:val="single" w:sz="4" w:space="0" w:color="auto"/>
            </w:tcBorders>
            <w:vAlign w:val="bottom"/>
            <w:hideMark/>
          </w:tcPr>
          <w:p w14:paraId="5FFAB2B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Mjesečni preventivni pregled sustava udaljenim pristupom </w:t>
            </w:r>
          </w:p>
        </w:tc>
        <w:tc>
          <w:tcPr>
            <w:tcW w:w="385" w:type="pct"/>
            <w:tcBorders>
              <w:top w:val="nil"/>
              <w:left w:val="nil"/>
              <w:bottom w:val="single" w:sz="4" w:space="0" w:color="auto"/>
              <w:right w:val="single" w:sz="4" w:space="0" w:color="auto"/>
            </w:tcBorders>
            <w:noWrap/>
            <w:vAlign w:val="bottom"/>
            <w:hideMark/>
          </w:tcPr>
          <w:p w14:paraId="2FA8121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5DD55046"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8234E74"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7</w:t>
            </w:r>
          </w:p>
        </w:tc>
        <w:tc>
          <w:tcPr>
            <w:tcW w:w="4271" w:type="pct"/>
            <w:tcBorders>
              <w:top w:val="nil"/>
              <w:left w:val="nil"/>
              <w:bottom w:val="single" w:sz="4" w:space="0" w:color="auto"/>
              <w:right w:val="single" w:sz="4" w:space="0" w:color="auto"/>
            </w:tcBorders>
            <w:vAlign w:val="bottom"/>
            <w:hideMark/>
          </w:tcPr>
          <w:p w14:paraId="6D857D4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Integracija sustava u smislu preglednije obrade i pretraživanja podataka</w:t>
            </w:r>
          </w:p>
        </w:tc>
        <w:tc>
          <w:tcPr>
            <w:tcW w:w="385" w:type="pct"/>
            <w:tcBorders>
              <w:top w:val="nil"/>
              <w:left w:val="nil"/>
              <w:bottom w:val="single" w:sz="4" w:space="0" w:color="auto"/>
              <w:right w:val="single" w:sz="4" w:space="0" w:color="auto"/>
            </w:tcBorders>
            <w:noWrap/>
            <w:vAlign w:val="bottom"/>
            <w:hideMark/>
          </w:tcPr>
          <w:p w14:paraId="3524BF8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AC3BDDE"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B757547"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vAlign w:val="bottom"/>
            <w:hideMark/>
          </w:tcPr>
          <w:p w14:paraId="44211B8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Savjeti (konzulting) vezani za moguća poboljšanja na programskom rješenju i vezanim procesima</w:t>
            </w:r>
          </w:p>
        </w:tc>
        <w:tc>
          <w:tcPr>
            <w:tcW w:w="385" w:type="pct"/>
            <w:tcBorders>
              <w:top w:val="nil"/>
              <w:left w:val="nil"/>
              <w:bottom w:val="single" w:sz="4" w:space="0" w:color="auto"/>
              <w:right w:val="single" w:sz="4" w:space="0" w:color="auto"/>
            </w:tcBorders>
            <w:noWrap/>
            <w:vAlign w:val="bottom"/>
            <w:hideMark/>
          </w:tcPr>
          <w:p w14:paraId="452AEC9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96341B0"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257B308" w14:textId="77777777" w:rsidR="00F709D9" w:rsidRPr="009379EE" w:rsidRDefault="00F709D9" w:rsidP="00683D5A">
            <w:pPr>
              <w:spacing w:after="0" w:line="240" w:lineRule="auto"/>
              <w:jc w:val="center"/>
              <w:rPr>
                <w:rFonts w:ascii="Calibri" w:eastAsia="Times New Roman" w:hAnsi="Calibri" w:cs="Calibri"/>
                <w:lang w:eastAsia="hr-HR"/>
              </w:rPr>
            </w:pPr>
            <w:r>
              <w:rPr>
                <w:rFonts w:ascii="Calibri" w:eastAsia="Times New Roman" w:hAnsi="Calibri" w:cs="Calibri"/>
                <w:lang w:eastAsia="hr-HR"/>
              </w:rPr>
              <w:t>49</w:t>
            </w:r>
          </w:p>
        </w:tc>
        <w:tc>
          <w:tcPr>
            <w:tcW w:w="4271" w:type="pct"/>
            <w:tcBorders>
              <w:top w:val="nil"/>
              <w:left w:val="nil"/>
              <w:bottom w:val="single" w:sz="4" w:space="0" w:color="auto"/>
              <w:right w:val="single" w:sz="4" w:space="0" w:color="auto"/>
            </w:tcBorders>
            <w:shd w:val="clear" w:color="000000" w:fill="FFFFFF"/>
            <w:vAlign w:val="bottom"/>
            <w:hideMark/>
          </w:tcPr>
          <w:p w14:paraId="597C1B63"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Otvaranje zamjene u timu liječnika od strane administratora u ustanovi</w:t>
            </w:r>
          </w:p>
        </w:tc>
        <w:tc>
          <w:tcPr>
            <w:tcW w:w="385" w:type="pct"/>
            <w:tcBorders>
              <w:top w:val="nil"/>
              <w:left w:val="nil"/>
              <w:bottom w:val="single" w:sz="4" w:space="0" w:color="auto"/>
              <w:right w:val="single" w:sz="4" w:space="0" w:color="auto"/>
            </w:tcBorders>
            <w:noWrap/>
            <w:vAlign w:val="bottom"/>
            <w:hideMark/>
          </w:tcPr>
          <w:p w14:paraId="09338AD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97BB5A7"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0FDBCB04"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0</w:t>
            </w:r>
          </w:p>
        </w:tc>
        <w:tc>
          <w:tcPr>
            <w:tcW w:w="4271" w:type="pct"/>
            <w:tcBorders>
              <w:top w:val="nil"/>
              <w:left w:val="nil"/>
              <w:bottom w:val="single" w:sz="4" w:space="0" w:color="auto"/>
              <w:right w:val="single" w:sz="4" w:space="0" w:color="auto"/>
            </w:tcBorders>
            <w:shd w:val="clear" w:color="000000" w:fill="FFFFFF"/>
            <w:vAlign w:val="bottom"/>
            <w:hideMark/>
          </w:tcPr>
          <w:p w14:paraId="7E081644" w14:textId="3FDF1EA0"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Babysitting prilikom početka rada </w:t>
            </w:r>
          </w:p>
        </w:tc>
        <w:tc>
          <w:tcPr>
            <w:tcW w:w="385" w:type="pct"/>
            <w:tcBorders>
              <w:top w:val="nil"/>
              <w:left w:val="nil"/>
              <w:bottom w:val="single" w:sz="4" w:space="0" w:color="auto"/>
              <w:right w:val="single" w:sz="4" w:space="0" w:color="auto"/>
            </w:tcBorders>
            <w:noWrap/>
            <w:vAlign w:val="bottom"/>
            <w:hideMark/>
          </w:tcPr>
          <w:p w14:paraId="174B294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82327CE"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59F4A33B"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1</w:t>
            </w:r>
          </w:p>
        </w:tc>
        <w:tc>
          <w:tcPr>
            <w:tcW w:w="4271" w:type="pct"/>
            <w:tcBorders>
              <w:top w:val="nil"/>
              <w:left w:val="nil"/>
              <w:bottom w:val="single" w:sz="4" w:space="0" w:color="auto"/>
              <w:right w:val="single" w:sz="4" w:space="0" w:color="auto"/>
            </w:tcBorders>
            <w:shd w:val="clear" w:color="000000" w:fill="FFFFFF"/>
            <w:vAlign w:val="bottom"/>
            <w:hideMark/>
          </w:tcPr>
          <w:p w14:paraId="1926E6ED"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Preuzimanje i prikaz svih pristiglih nalaza iz CEZIH sustava na jednom mjestu (dokaz iz programa)</w:t>
            </w:r>
          </w:p>
        </w:tc>
        <w:tc>
          <w:tcPr>
            <w:tcW w:w="385" w:type="pct"/>
            <w:tcBorders>
              <w:top w:val="nil"/>
              <w:left w:val="nil"/>
              <w:bottom w:val="single" w:sz="4" w:space="0" w:color="auto"/>
              <w:right w:val="single" w:sz="4" w:space="0" w:color="auto"/>
            </w:tcBorders>
            <w:noWrap/>
            <w:vAlign w:val="bottom"/>
            <w:hideMark/>
          </w:tcPr>
          <w:p w14:paraId="0475D96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A41144E" w14:textId="77777777" w:rsidTr="00683D5A">
        <w:trPr>
          <w:trHeight w:val="392"/>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37BAD152"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2</w:t>
            </w:r>
          </w:p>
        </w:tc>
        <w:tc>
          <w:tcPr>
            <w:tcW w:w="4271" w:type="pct"/>
            <w:tcBorders>
              <w:top w:val="nil"/>
              <w:left w:val="nil"/>
              <w:bottom w:val="single" w:sz="4" w:space="0" w:color="auto"/>
              <w:right w:val="single" w:sz="4" w:space="0" w:color="auto"/>
            </w:tcBorders>
            <w:shd w:val="clear" w:color="000000" w:fill="FFFFFF"/>
            <w:vAlign w:val="bottom"/>
            <w:hideMark/>
          </w:tcPr>
          <w:p w14:paraId="14FCF535" w14:textId="316C9C91"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Strukturirani unos i prikaz laboratorijskih nalaza s mogućnošću kopiranja upisanih vrijednosti na više mjesta unutar aplikacije</w:t>
            </w:r>
          </w:p>
        </w:tc>
        <w:tc>
          <w:tcPr>
            <w:tcW w:w="385" w:type="pct"/>
            <w:tcBorders>
              <w:top w:val="nil"/>
              <w:left w:val="nil"/>
              <w:bottom w:val="single" w:sz="4" w:space="0" w:color="auto"/>
              <w:right w:val="single" w:sz="4" w:space="0" w:color="auto"/>
            </w:tcBorders>
            <w:noWrap/>
            <w:vAlign w:val="bottom"/>
            <w:hideMark/>
          </w:tcPr>
          <w:p w14:paraId="4757B17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E099F4F"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7DB4AC8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3</w:t>
            </w:r>
          </w:p>
        </w:tc>
        <w:tc>
          <w:tcPr>
            <w:tcW w:w="4271" w:type="pct"/>
            <w:tcBorders>
              <w:top w:val="nil"/>
              <w:left w:val="nil"/>
              <w:bottom w:val="single" w:sz="4" w:space="0" w:color="auto"/>
              <w:right w:val="single" w:sz="4" w:space="0" w:color="auto"/>
            </w:tcBorders>
            <w:shd w:val="clear" w:color="000000" w:fill="FFFFFF"/>
            <w:vAlign w:val="bottom"/>
            <w:hideMark/>
          </w:tcPr>
          <w:p w14:paraId="174BC017"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Prikaz svih zdravstvenih podataka pacijenta u prvom prikazu</w:t>
            </w:r>
          </w:p>
        </w:tc>
        <w:tc>
          <w:tcPr>
            <w:tcW w:w="385" w:type="pct"/>
            <w:tcBorders>
              <w:top w:val="nil"/>
              <w:left w:val="nil"/>
              <w:bottom w:val="single" w:sz="4" w:space="0" w:color="auto"/>
              <w:right w:val="single" w:sz="4" w:space="0" w:color="auto"/>
            </w:tcBorders>
            <w:noWrap/>
            <w:vAlign w:val="bottom"/>
            <w:hideMark/>
          </w:tcPr>
          <w:p w14:paraId="5014EE5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2CCF287"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23169A5"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4</w:t>
            </w:r>
          </w:p>
        </w:tc>
        <w:tc>
          <w:tcPr>
            <w:tcW w:w="4271" w:type="pct"/>
            <w:tcBorders>
              <w:top w:val="nil"/>
              <w:left w:val="nil"/>
              <w:bottom w:val="single" w:sz="4" w:space="0" w:color="auto"/>
              <w:right w:val="single" w:sz="4" w:space="0" w:color="auto"/>
            </w:tcBorders>
            <w:shd w:val="clear" w:color="000000" w:fill="FFFFFF"/>
            <w:vAlign w:val="bottom"/>
            <w:hideMark/>
          </w:tcPr>
          <w:p w14:paraId="1CAED7E1" w14:textId="77353AFD"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Međužupanijska elektronska razmjena kartona </w:t>
            </w:r>
          </w:p>
        </w:tc>
        <w:tc>
          <w:tcPr>
            <w:tcW w:w="385" w:type="pct"/>
            <w:tcBorders>
              <w:top w:val="nil"/>
              <w:left w:val="nil"/>
              <w:bottom w:val="single" w:sz="4" w:space="0" w:color="auto"/>
              <w:right w:val="single" w:sz="4" w:space="0" w:color="auto"/>
            </w:tcBorders>
            <w:noWrap/>
            <w:vAlign w:val="bottom"/>
            <w:hideMark/>
          </w:tcPr>
          <w:p w14:paraId="7A9C8CA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5596D39E"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B811BA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5</w:t>
            </w:r>
          </w:p>
        </w:tc>
        <w:tc>
          <w:tcPr>
            <w:tcW w:w="4271" w:type="pct"/>
            <w:tcBorders>
              <w:top w:val="nil"/>
              <w:left w:val="nil"/>
              <w:bottom w:val="single" w:sz="4" w:space="0" w:color="auto"/>
              <w:right w:val="single" w:sz="4" w:space="0" w:color="auto"/>
            </w:tcBorders>
            <w:shd w:val="clear" w:color="000000" w:fill="FFFFFF"/>
            <w:vAlign w:val="bottom"/>
            <w:hideMark/>
          </w:tcPr>
          <w:p w14:paraId="530EC41D" w14:textId="3433C9F1"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Preventivni pregledi -vidljivost prijašnjih upisanih podataka za pacijenta na jednom mjestu </w:t>
            </w:r>
          </w:p>
        </w:tc>
        <w:tc>
          <w:tcPr>
            <w:tcW w:w="385" w:type="pct"/>
            <w:tcBorders>
              <w:top w:val="nil"/>
              <w:left w:val="nil"/>
              <w:bottom w:val="single" w:sz="4" w:space="0" w:color="auto"/>
              <w:right w:val="single" w:sz="4" w:space="0" w:color="auto"/>
            </w:tcBorders>
            <w:noWrap/>
            <w:vAlign w:val="bottom"/>
            <w:hideMark/>
          </w:tcPr>
          <w:p w14:paraId="78865C7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C155CA2"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64134D6"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6</w:t>
            </w:r>
          </w:p>
        </w:tc>
        <w:tc>
          <w:tcPr>
            <w:tcW w:w="4271" w:type="pct"/>
            <w:tcBorders>
              <w:top w:val="nil"/>
              <w:left w:val="nil"/>
              <w:bottom w:val="single" w:sz="4" w:space="0" w:color="auto"/>
              <w:right w:val="single" w:sz="4" w:space="0" w:color="auto"/>
            </w:tcBorders>
            <w:shd w:val="clear" w:color="000000" w:fill="FFFFFF"/>
            <w:vAlign w:val="bottom"/>
            <w:hideMark/>
          </w:tcPr>
          <w:p w14:paraId="5E94A073" w14:textId="41D6E922"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Preventivni pregledi - prikaz prijašnjih i unos novih podataka  u istom prikazu </w:t>
            </w:r>
          </w:p>
        </w:tc>
        <w:tc>
          <w:tcPr>
            <w:tcW w:w="385" w:type="pct"/>
            <w:tcBorders>
              <w:top w:val="nil"/>
              <w:left w:val="nil"/>
              <w:bottom w:val="single" w:sz="4" w:space="0" w:color="auto"/>
              <w:right w:val="single" w:sz="4" w:space="0" w:color="auto"/>
            </w:tcBorders>
            <w:noWrap/>
            <w:vAlign w:val="bottom"/>
            <w:hideMark/>
          </w:tcPr>
          <w:p w14:paraId="06DC4A2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B713CA4"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A8FA1F8"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7</w:t>
            </w:r>
          </w:p>
        </w:tc>
        <w:tc>
          <w:tcPr>
            <w:tcW w:w="4271" w:type="pct"/>
            <w:tcBorders>
              <w:top w:val="nil"/>
              <w:left w:val="nil"/>
              <w:bottom w:val="single" w:sz="4" w:space="0" w:color="auto"/>
              <w:right w:val="single" w:sz="4" w:space="0" w:color="auto"/>
            </w:tcBorders>
            <w:shd w:val="clear" w:color="000000" w:fill="FFFFFF"/>
            <w:vAlign w:val="bottom"/>
            <w:hideMark/>
          </w:tcPr>
          <w:p w14:paraId="23458F3F"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Preventivni pregledi -praćenje po organskim sustavima - prikaz svih mjerenja na jednom mjestu </w:t>
            </w:r>
          </w:p>
        </w:tc>
        <w:tc>
          <w:tcPr>
            <w:tcW w:w="385" w:type="pct"/>
            <w:tcBorders>
              <w:top w:val="nil"/>
              <w:left w:val="nil"/>
              <w:bottom w:val="single" w:sz="4" w:space="0" w:color="auto"/>
              <w:right w:val="single" w:sz="4" w:space="0" w:color="auto"/>
            </w:tcBorders>
            <w:noWrap/>
            <w:vAlign w:val="bottom"/>
            <w:hideMark/>
          </w:tcPr>
          <w:p w14:paraId="3E9529C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94B96FA"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42304EFF"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8</w:t>
            </w:r>
          </w:p>
        </w:tc>
        <w:tc>
          <w:tcPr>
            <w:tcW w:w="4271" w:type="pct"/>
            <w:tcBorders>
              <w:top w:val="nil"/>
              <w:left w:val="nil"/>
              <w:bottom w:val="single" w:sz="4" w:space="0" w:color="auto"/>
              <w:right w:val="single" w:sz="4" w:space="0" w:color="auto"/>
            </w:tcBorders>
            <w:shd w:val="clear" w:color="000000" w:fill="FFFFFF"/>
            <w:vAlign w:val="bottom"/>
            <w:hideMark/>
          </w:tcPr>
          <w:p w14:paraId="52536A5F"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Automatski unos postupaka iz kreiranog dokumenta</w:t>
            </w:r>
          </w:p>
        </w:tc>
        <w:tc>
          <w:tcPr>
            <w:tcW w:w="385" w:type="pct"/>
            <w:tcBorders>
              <w:top w:val="nil"/>
              <w:left w:val="nil"/>
              <w:bottom w:val="single" w:sz="4" w:space="0" w:color="auto"/>
              <w:right w:val="single" w:sz="4" w:space="0" w:color="auto"/>
            </w:tcBorders>
            <w:noWrap/>
            <w:vAlign w:val="bottom"/>
            <w:hideMark/>
          </w:tcPr>
          <w:p w14:paraId="6524A14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ED7120F"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73EBD686" w14:textId="77777777" w:rsidR="00F709D9" w:rsidRPr="009379EE" w:rsidRDefault="00F709D9" w:rsidP="00683D5A">
            <w:pPr>
              <w:spacing w:after="0" w:line="240" w:lineRule="auto"/>
              <w:jc w:val="center"/>
              <w:rPr>
                <w:rFonts w:ascii="Calibri" w:eastAsia="Times New Roman" w:hAnsi="Calibri" w:cs="Calibri"/>
                <w:lang w:eastAsia="hr-HR"/>
              </w:rPr>
            </w:pPr>
            <w:r>
              <w:rPr>
                <w:rFonts w:ascii="Calibri" w:eastAsia="Times New Roman" w:hAnsi="Calibri" w:cs="Calibri"/>
                <w:lang w:eastAsia="hr-HR"/>
              </w:rPr>
              <w:t>59</w:t>
            </w:r>
          </w:p>
        </w:tc>
        <w:tc>
          <w:tcPr>
            <w:tcW w:w="4271" w:type="pct"/>
            <w:tcBorders>
              <w:top w:val="nil"/>
              <w:left w:val="nil"/>
              <w:bottom w:val="single" w:sz="4" w:space="0" w:color="auto"/>
              <w:right w:val="single" w:sz="4" w:space="0" w:color="auto"/>
            </w:tcBorders>
            <w:shd w:val="clear" w:color="000000" w:fill="FFFFFF"/>
            <w:vAlign w:val="bottom"/>
            <w:hideMark/>
          </w:tcPr>
          <w:p w14:paraId="3991CD7D"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Brzi unos postupaka na pregled ("moji postupci") </w:t>
            </w:r>
          </w:p>
        </w:tc>
        <w:tc>
          <w:tcPr>
            <w:tcW w:w="385" w:type="pct"/>
            <w:tcBorders>
              <w:top w:val="nil"/>
              <w:left w:val="nil"/>
              <w:bottom w:val="single" w:sz="4" w:space="0" w:color="auto"/>
              <w:right w:val="single" w:sz="4" w:space="0" w:color="auto"/>
            </w:tcBorders>
            <w:noWrap/>
            <w:vAlign w:val="bottom"/>
            <w:hideMark/>
          </w:tcPr>
          <w:p w14:paraId="29850329"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6A8E1FF"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4BDCC54E" w14:textId="77777777" w:rsidR="00F709D9" w:rsidRPr="009379EE" w:rsidRDefault="00F709D9" w:rsidP="00683D5A">
            <w:pPr>
              <w:spacing w:after="0" w:line="240" w:lineRule="auto"/>
              <w:jc w:val="center"/>
              <w:rPr>
                <w:rFonts w:ascii="Calibri" w:eastAsia="Times New Roman" w:hAnsi="Calibri" w:cs="Calibri"/>
                <w:lang w:eastAsia="hr-HR"/>
              </w:rPr>
            </w:pPr>
            <w:r>
              <w:rPr>
                <w:rFonts w:ascii="Calibri" w:eastAsia="Times New Roman" w:hAnsi="Calibri" w:cs="Calibri"/>
                <w:lang w:eastAsia="hr-HR"/>
              </w:rPr>
              <w:t>60</w:t>
            </w:r>
          </w:p>
        </w:tc>
        <w:tc>
          <w:tcPr>
            <w:tcW w:w="4271" w:type="pct"/>
            <w:tcBorders>
              <w:top w:val="nil"/>
              <w:left w:val="nil"/>
              <w:bottom w:val="single" w:sz="4" w:space="0" w:color="auto"/>
              <w:right w:val="single" w:sz="4" w:space="0" w:color="auto"/>
            </w:tcBorders>
            <w:shd w:val="clear" w:color="000000" w:fill="FFFFFF"/>
            <w:vAlign w:val="bottom"/>
            <w:hideMark/>
          </w:tcPr>
          <w:p w14:paraId="6F8A24EA"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Strukturirani unos potvrda </w:t>
            </w:r>
          </w:p>
        </w:tc>
        <w:tc>
          <w:tcPr>
            <w:tcW w:w="385" w:type="pct"/>
            <w:tcBorders>
              <w:top w:val="nil"/>
              <w:left w:val="nil"/>
              <w:bottom w:val="single" w:sz="4" w:space="0" w:color="auto"/>
              <w:right w:val="single" w:sz="4" w:space="0" w:color="auto"/>
            </w:tcBorders>
            <w:noWrap/>
            <w:vAlign w:val="bottom"/>
            <w:hideMark/>
          </w:tcPr>
          <w:p w14:paraId="21B70E3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14ED3B8" w14:textId="77777777" w:rsidTr="00683D5A">
        <w:trPr>
          <w:trHeight w:val="392"/>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7F2A5D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1</w:t>
            </w:r>
          </w:p>
        </w:tc>
        <w:tc>
          <w:tcPr>
            <w:tcW w:w="4271" w:type="pct"/>
            <w:tcBorders>
              <w:top w:val="nil"/>
              <w:left w:val="nil"/>
              <w:bottom w:val="single" w:sz="4" w:space="0" w:color="auto"/>
              <w:right w:val="single" w:sz="4" w:space="0" w:color="auto"/>
            </w:tcBorders>
            <w:shd w:val="clear" w:color="000000" w:fill="FFFFFF"/>
            <w:vAlign w:val="bottom"/>
            <w:hideMark/>
          </w:tcPr>
          <w:p w14:paraId="52D0F768"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Markica zdravlja - Prikaz 7 ključnih informacija o pacijentu (alergija, antikoagulantna terapija, implantati, veći kirurški zahvati, važne napomene, kronična stanja, stalna terapija) </w:t>
            </w:r>
          </w:p>
        </w:tc>
        <w:tc>
          <w:tcPr>
            <w:tcW w:w="385" w:type="pct"/>
            <w:tcBorders>
              <w:top w:val="nil"/>
              <w:left w:val="nil"/>
              <w:bottom w:val="single" w:sz="4" w:space="0" w:color="auto"/>
              <w:right w:val="single" w:sz="4" w:space="0" w:color="auto"/>
            </w:tcBorders>
            <w:noWrap/>
            <w:vAlign w:val="bottom"/>
            <w:hideMark/>
          </w:tcPr>
          <w:p w14:paraId="35B0238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9DF5A17"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D1B1B"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2</w:t>
            </w:r>
          </w:p>
        </w:tc>
        <w:tc>
          <w:tcPr>
            <w:tcW w:w="427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FA58571" w14:textId="6CBA9B3C"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Bilješke o pacijentu vidljive cijelom timu ili operateru koji ih je upisao (zelena i plava bilježnica) </w:t>
            </w:r>
          </w:p>
        </w:tc>
        <w:tc>
          <w:tcPr>
            <w:tcW w:w="385" w:type="pct"/>
            <w:tcBorders>
              <w:top w:val="single" w:sz="4" w:space="0" w:color="auto"/>
              <w:left w:val="single" w:sz="4" w:space="0" w:color="auto"/>
              <w:bottom w:val="single" w:sz="4" w:space="0" w:color="auto"/>
              <w:right w:val="single" w:sz="4" w:space="0" w:color="auto"/>
            </w:tcBorders>
            <w:noWrap/>
            <w:vAlign w:val="bottom"/>
            <w:hideMark/>
          </w:tcPr>
          <w:p w14:paraId="6BFD277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641FB59"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0132D"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3</w:t>
            </w:r>
          </w:p>
        </w:tc>
        <w:tc>
          <w:tcPr>
            <w:tcW w:w="4271" w:type="pct"/>
            <w:tcBorders>
              <w:top w:val="single" w:sz="4" w:space="0" w:color="auto"/>
              <w:left w:val="nil"/>
              <w:bottom w:val="single" w:sz="4" w:space="0" w:color="auto"/>
              <w:right w:val="single" w:sz="4" w:space="0" w:color="auto"/>
            </w:tcBorders>
            <w:shd w:val="clear" w:color="000000" w:fill="FFFFFF"/>
            <w:vAlign w:val="bottom"/>
            <w:hideMark/>
          </w:tcPr>
          <w:p w14:paraId="0A3C71A1" w14:textId="7B5DC570"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Slanje mailova iz aplikacije </w:t>
            </w:r>
          </w:p>
        </w:tc>
        <w:tc>
          <w:tcPr>
            <w:tcW w:w="385" w:type="pct"/>
            <w:tcBorders>
              <w:top w:val="single" w:sz="4" w:space="0" w:color="auto"/>
              <w:left w:val="nil"/>
              <w:bottom w:val="single" w:sz="4" w:space="0" w:color="auto"/>
              <w:right w:val="single" w:sz="4" w:space="0" w:color="auto"/>
            </w:tcBorders>
            <w:noWrap/>
            <w:vAlign w:val="bottom"/>
            <w:hideMark/>
          </w:tcPr>
          <w:p w14:paraId="4BDFDD8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15697FB"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0C5482D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4</w:t>
            </w:r>
          </w:p>
        </w:tc>
        <w:tc>
          <w:tcPr>
            <w:tcW w:w="4271" w:type="pct"/>
            <w:tcBorders>
              <w:top w:val="nil"/>
              <w:left w:val="nil"/>
              <w:bottom w:val="single" w:sz="4" w:space="0" w:color="auto"/>
              <w:right w:val="single" w:sz="4" w:space="0" w:color="auto"/>
            </w:tcBorders>
            <w:shd w:val="clear" w:color="000000" w:fill="FFFFFF"/>
            <w:vAlign w:val="bottom"/>
            <w:hideMark/>
          </w:tcPr>
          <w:p w14:paraId="212C2F19" w14:textId="740BE2C6"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Grupni unos postupaka za više pacijenata odjednom </w:t>
            </w:r>
          </w:p>
        </w:tc>
        <w:tc>
          <w:tcPr>
            <w:tcW w:w="385" w:type="pct"/>
            <w:tcBorders>
              <w:top w:val="nil"/>
              <w:left w:val="nil"/>
              <w:bottom w:val="single" w:sz="4" w:space="0" w:color="auto"/>
              <w:right w:val="single" w:sz="4" w:space="0" w:color="auto"/>
            </w:tcBorders>
            <w:noWrap/>
            <w:vAlign w:val="bottom"/>
            <w:hideMark/>
          </w:tcPr>
          <w:p w14:paraId="3717A66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960176A"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2112944"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5</w:t>
            </w:r>
          </w:p>
        </w:tc>
        <w:tc>
          <w:tcPr>
            <w:tcW w:w="4271" w:type="pct"/>
            <w:tcBorders>
              <w:top w:val="nil"/>
              <w:left w:val="nil"/>
              <w:bottom w:val="single" w:sz="4" w:space="0" w:color="auto"/>
              <w:right w:val="single" w:sz="4" w:space="0" w:color="auto"/>
            </w:tcBorders>
            <w:shd w:val="clear" w:color="000000" w:fill="FFFFFF"/>
            <w:vAlign w:val="bottom"/>
            <w:hideMark/>
          </w:tcPr>
          <w:p w14:paraId="3768C835" w14:textId="5045F84D"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Unos podsjetnika , alarma i obavijesti </w:t>
            </w:r>
          </w:p>
        </w:tc>
        <w:tc>
          <w:tcPr>
            <w:tcW w:w="385" w:type="pct"/>
            <w:tcBorders>
              <w:top w:val="nil"/>
              <w:left w:val="nil"/>
              <w:bottom w:val="single" w:sz="4" w:space="0" w:color="auto"/>
              <w:right w:val="single" w:sz="4" w:space="0" w:color="auto"/>
            </w:tcBorders>
            <w:noWrap/>
            <w:vAlign w:val="bottom"/>
            <w:hideMark/>
          </w:tcPr>
          <w:p w14:paraId="49D55D1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55C4BBB"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66F06DE"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6</w:t>
            </w:r>
          </w:p>
        </w:tc>
        <w:tc>
          <w:tcPr>
            <w:tcW w:w="4271" w:type="pct"/>
            <w:tcBorders>
              <w:top w:val="nil"/>
              <w:left w:val="nil"/>
              <w:bottom w:val="single" w:sz="4" w:space="0" w:color="auto"/>
              <w:right w:val="single" w:sz="4" w:space="0" w:color="auto"/>
            </w:tcBorders>
            <w:shd w:val="clear" w:color="000000" w:fill="FFFFFF"/>
            <w:vAlign w:val="bottom"/>
            <w:hideMark/>
          </w:tcPr>
          <w:p w14:paraId="3C671F75" w14:textId="37D12774"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Signalizacija patoloških stanja </w:t>
            </w:r>
          </w:p>
        </w:tc>
        <w:tc>
          <w:tcPr>
            <w:tcW w:w="385" w:type="pct"/>
            <w:tcBorders>
              <w:top w:val="nil"/>
              <w:left w:val="nil"/>
              <w:bottom w:val="single" w:sz="4" w:space="0" w:color="auto"/>
              <w:right w:val="single" w:sz="4" w:space="0" w:color="auto"/>
            </w:tcBorders>
            <w:noWrap/>
            <w:vAlign w:val="bottom"/>
            <w:hideMark/>
          </w:tcPr>
          <w:p w14:paraId="5B2E96C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548F3B2"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0D2182D"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lastRenderedPageBreak/>
              <w:t>6</w:t>
            </w:r>
            <w:r>
              <w:rPr>
                <w:rFonts w:ascii="Calibri" w:eastAsia="Times New Roman" w:hAnsi="Calibri" w:cs="Calibri"/>
                <w:lang w:eastAsia="hr-HR"/>
              </w:rPr>
              <w:t>7</w:t>
            </w:r>
          </w:p>
        </w:tc>
        <w:tc>
          <w:tcPr>
            <w:tcW w:w="4271" w:type="pct"/>
            <w:tcBorders>
              <w:top w:val="nil"/>
              <w:left w:val="nil"/>
              <w:bottom w:val="single" w:sz="4" w:space="0" w:color="auto"/>
              <w:right w:val="single" w:sz="4" w:space="0" w:color="auto"/>
            </w:tcBorders>
            <w:shd w:val="clear" w:color="000000" w:fill="FFFFFF"/>
            <w:vAlign w:val="bottom"/>
            <w:hideMark/>
          </w:tcPr>
          <w:p w14:paraId="76F66EFB"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Posjedovanje ISO 9001 certifikata</w:t>
            </w:r>
          </w:p>
        </w:tc>
        <w:tc>
          <w:tcPr>
            <w:tcW w:w="385" w:type="pct"/>
            <w:tcBorders>
              <w:top w:val="nil"/>
              <w:left w:val="nil"/>
              <w:bottom w:val="single" w:sz="4" w:space="0" w:color="auto"/>
              <w:right w:val="single" w:sz="4" w:space="0" w:color="auto"/>
            </w:tcBorders>
            <w:noWrap/>
            <w:vAlign w:val="bottom"/>
            <w:hideMark/>
          </w:tcPr>
          <w:p w14:paraId="670C7DF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4E933C8"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3AB9EFB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6</w:t>
            </w:r>
            <w:r>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shd w:val="clear" w:color="000000" w:fill="FFFFFF"/>
            <w:vAlign w:val="bottom"/>
            <w:hideMark/>
          </w:tcPr>
          <w:p w14:paraId="0A2F4470"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Posjedovanje ISO 27001 certifikata</w:t>
            </w:r>
          </w:p>
        </w:tc>
        <w:tc>
          <w:tcPr>
            <w:tcW w:w="385" w:type="pct"/>
            <w:tcBorders>
              <w:top w:val="nil"/>
              <w:left w:val="nil"/>
              <w:bottom w:val="single" w:sz="4" w:space="0" w:color="auto"/>
              <w:right w:val="single" w:sz="4" w:space="0" w:color="auto"/>
            </w:tcBorders>
            <w:noWrap/>
            <w:vAlign w:val="bottom"/>
            <w:hideMark/>
          </w:tcPr>
          <w:p w14:paraId="52612C3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bl>
    <w:p w14:paraId="317473A5" w14:textId="77777777" w:rsidR="00F709D9" w:rsidRPr="00AF5965" w:rsidRDefault="00F709D9" w:rsidP="00F709D9">
      <w:pPr>
        <w:spacing w:after="0" w:line="240" w:lineRule="auto"/>
        <w:rPr>
          <w:rFonts w:ascii="Calibri" w:eastAsia="Times New Roman" w:hAnsi="Calibri" w:cs="Calibri"/>
          <w:color w:val="000000"/>
          <w:lang w:eastAsia="hr-HR"/>
        </w:rPr>
      </w:pPr>
      <w:r w:rsidRPr="00AF5965">
        <w:rPr>
          <w:rFonts w:ascii="Calibri" w:eastAsia="Times New Roman" w:hAnsi="Calibri" w:cs="Calibri"/>
          <w:color w:val="000000"/>
          <w:lang w:eastAsia="hr-HR"/>
        </w:rPr>
        <w:t>Napomena: podnošenjem ponude ponuditelj u cijelosti prihvaća da je upoznat s tehničkom specifikacijom  predmeta nabave temeljem kojih je sastavljana ponuda te prihvaća sve njene odredbe.</w:t>
      </w:r>
    </w:p>
    <w:p w14:paraId="5B8561AC"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2700F06F"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6A1489D8"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30F9142A"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5E8749ED"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072BEB8F" w14:textId="77777777" w:rsidR="00F709D9" w:rsidRPr="000F4873" w:rsidRDefault="00F709D9" w:rsidP="00F709D9">
      <w:pPr>
        <w:pStyle w:val="Style4"/>
        <w:widowControl/>
        <w:spacing w:before="139" w:line="240" w:lineRule="auto"/>
        <w:ind w:left="3206"/>
        <w:rPr>
          <w:rStyle w:val="FontStyle45"/>
          <w:rFonts w:asciiTheme="minorHAnsi" w:hAnsiTheme="minorHAnsi" w:cstheme="minorHAnsi"/>
        </w:rPr>
      </w:pPr>
      <w:r w:rsidRPr="000F4873">
        <w:rPr>
          <w:rStyle w:val="FontStyle45"/>
          <w:rFonts w:asciiTheme="minorHAnsi" w:hAnsiTheme="minorHAnsi" w:cstheme="minorHAnsi"/>
        </w:rPr>
        <w:t xml:space="preserve">M.P.            </w:t>
      </w:r>
      <w:r>
        <w:rPr>
          <w:rStyle w:val="FontStyle45"/>
          <w:rFonts w:asciiTheme="minorHAnsi" w:hAnsiTheme="minorHAnsi" w:cstheme="minorHAnsi"/>
        </w:rPr>
        <w:tab/>
      </w:r>
      <w:r>
        <w:rPr>
          <w:rStyle w:val="FontStyle45"/>
          <w:rFonts w:asciiTheme="minorHAnsi" w:hAnsiTheme="minorHAnsi" w:cstheme="minorHAnsi"/>
        </w:rPr>
        <w:tab/>
      </w:r>
      <w:r w:rsidRPr="000F4873">
        <w:rPr>
          <w:rStyle w:val="FontStyle45"/>
          <w:rFonts w:asciiTheme="minorHAnsi" w:hAnsiTheme="minorHAnsi" w:cstheme="minorHAnsi"/>
        </w:rPr>
        <w:t>Potpis i pečat odgovorne osobe:</w:t>
      </w:r>
    </w:p>
    <w:p w14:paraId="3AF873FD" w14:textId="77777777" w:rsidR="00F709D9" w:rsidRPr="000F4873" w:rsidRDefault="00F709D9" w:rsidP="00F709D9">
      <w:pPr>
        <w:pStyle w:val="Style2"/>
        <w:widowControl/>
        <w:spacing w:line="240" w:lineRule="exact"/>
        <w:ind w:left="6158"/>
        <w:rPr>
          <w:rFonts w:asciiTheme="minorHAnsi" w:hAnsiTheme="minorHAnsi" w:cstheme="minorHAnsi"/>
          <w:sz w:val="20"/>
          <w:szCs w:val="20"/>
        </w:rPr>
      </w:pPr>
    </w:p>
    <w:p w14:paraId="68867CBC" w14:textId="77777777" w:rsidR="00F709D9" w:rsidRPr="000F4873" w:rsidRDefault="00F709D9" w:rsidP="00F709D9">
      <w:pPr>
        <w:pStyle w:val="Style2"/>
        <w:widowControl/>
        <w:spacing w:line="240" w:lineRule="exact"/>
        <w:ind w:left="6158" w:hanging="1202"/>
        <w:jc w:val="left"/>
        <w:rPr>
          <w:rFonts w:asciiTheme="minorHAnsi" w:hAnsiTheme="minorHAnsi" w:cstheme="minorHAnsi"/>
          <w:sz w:val="20"/>
          <w:szCs w:val="20"/>
        </w:rPr>
      </w:pPr>
      <w:r w:rsidRPr="000F4873">
        <w:rPr>
          <w:rFonts w:asciiTheme="minorHAnsi" w:hAnsiTheme="minorHAnsi" w:cstheme="minorHAnsi"/>
          <w:sz w:val="20"/>
          <w:szCs w:val="20"/>
        </w:rPr>
        <w:t>____________________________________</w:t>
      </w:r>
    </w:p>
    <w:p w14:paraId="0A6C319C" w14:textId="77777777" w:rsidR="00F709D9" w:rsidRPr="000F4873" w:rsidRDefault="00F709D9" w:rsidP="00F709D9">
      <w:pPr>
        <w:pStyle w:val="Style2"/>
        <w:widowControl/>
        <w:spacing w:line="240" w:lineRule="exact"/>
        <w:ind w:left="6158"/>
        <w:rPr>
          <w:rFonts w:asciiTheme="minorHAnsi" w:hAnsiTheme="minorHAnsi" w:cstheme="minorHAnsi"/>
          <w:sz w:val="20"/>
          <w:szCs w:val="20"/>
        </w:rPr>
      </w:pPr>
    </w:p>
    <w:p w14:paraId="73B7E411"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70B55B6E"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74FF1EE3" w14:textId="77777777" w:rsidR="00F709D9" w:rsidRDefault="00F709D9"/>
    <w:sectPr w:rsidR="00F70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D9"/>
    <w:rsid w:val="00607ADD"/>
    <w:rsid w:val="007F034A"/>
    <w:rsid w:val="009C4F45"/>
    <w:rsid w:val="00F709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1DE2"/>
  <w15:chartTrackingRefBased/>
  <w15:docId w15:val="{42520E46-058E-4ADC-946F-F77B9149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9D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709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9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9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09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09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09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09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09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09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9D9"/>
    <w:rPr>
      <w:rFonts w:eastAsiaTheme="majorEastAsia" w:cstheme="majorBidi"/>
      <w:color w:val="272727" w:themeColor="text1" w:themeTint="D8"/>
    </w:rPr>
  </w:style>
  <w:style w:type="paragraph" w:styleId="Title">
    <w:name w:val="Title"/>
    <w:basedOn w:val="Normal"/>
    <w:next w:val="Normal"/>
    <w:link w:val="TitleChar"/>
    <w:uiPriority w:val="10"/>
    <w:qFormat/>
    <w:rsid w:val="00F709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0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9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0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9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09D9"/>
    <w:rPr>
      <w:i/>
      <w:iCs/>
      <w:color w:val="404040" w:themeColor="text1" w:themeTint="BF"/>
    </w:rPr>
  </w:style>
  <w:style w:type="paragraph" w:styleId="ListParagraph">
    <w:name w:val="List Paragraph"/>
    <w:basedOn w:val="Normal"/>
    <w:uiPriority w:val="34"/>
    <w:qFormat/>
    <w:rsid w:val="00F709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709D9"/>
    <w:rPr>
      <w:i/>
      <w:iCs/>
      <w:color w:val="0F4761" w:themeColor="accent1" w:themeShade="BF"/>
    </w:rPr>
  </w:style>
  <w:style w:type="paragraph" w:styleId="IntenseQuote">
    <w:name w:val="Intense Quote"/>
    <w:basedOn w:val="Normal"/>
    <w:next w:val="Normal"/>
    <w:link w:val="IntenseQuoteChar"/>
    <w:uiPriority w:val="30"/>
    <w:qFormat/>
    <w:rsid w:val="00F709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09D9"/>
    <w:rPr>
      <w:i/>
      <w:iCs/>
      <w:color w:val="0F4761" w:themeColor="accent1" w:themeShade="BF"/>
    </w:rPr>
  </w:style>
  <w:style w:type="character" w:styleId="IntenseReference">
    <w:name w:val="Intense Reference"/>
    <w:basedOn w:val="DefaultParagraphFont"/>
    <w:uiPriority w:val="32"/>
    <w:qFormat/>
    <w:rsid w:val="00F709D9"/>
    <w:rPr>
      <w:b/>
      <w:bCs/>
      <w:smallCaps/>
      <w:color w:val="0F4761" w:themeColor="accent1" w:themeShade="BF"/>
      <w:spacing w:val="5"/>
    </w:rPr>
  </w:style>
  <w:style w:type="character" w:customStyle="1" w:styleId="FontStyle45">
    <w:name w:val="Font Style45"/>
    <w:rsid w:val="00F709D9"/>
    <w:rPr>
      <w:rFonts w:ascii="Arial Unicode MS" w:eastAsia="Arial Unicode MS" w:hAnsi="Arial Unicode MS" w:cs="Arial Unicode MS"/>
      <w:b/>
      <w:bCs/>
      <w:sz w:val="20"/>
      <w:szCs w:val="20"/>
    </w:rPr>
  </w:style>
  <w:style w:type="paragraph" w:customStyle="1" w:styleId="Style2">
    <w:name w:val="Style2"/>
    <w:basedOn w:val="Normal"/>
    <w:rsid w:val="00F709D9"/>
    <w:pPr>
      <w:widowControl w:val="0"/>
      <w:suppressAutoHyphens/>
      <w:autoSpaceDE w:val="0"/>
      <w:spacing w:after="0" w:line="278" w:lineRule="exact"/>
      <w:jc w:val="both"/>
    </w:pPr>
    <w:rPr>
      <w:rFonts w:ascii="Arial Unicode MS" w:eastAsia="Arial Unicode MS" w:hAnsi="Arial Unicode MS" w:cs="Arial Unicode MS"/>
      <w:sz w:val="24"/>
      <w:szCs w:val="24"/>
      <w:lang w:eastAsia="ar-SA"/>
    </w:rPr>
  </w:style>
  <w:style w:type="paragraph" w:customStyle="1" w:styleId="Style4">
    <w:name w:val="Style4"/>
    <w:basedOn w:val="Normal"/>
    <w:rsid w:val="00F709D9"/>
    <w:pPr>
      <w:widowControl w:val="0"/>
      <w:suppressAutoHyphens/>
      <w:autoSpaceDE w:val="0"/>
      <w:spacing w:after="0" w:line="274" w:lineRule="exact"/>
      <w:jc w:val="both"/>
    </w:pPr>
    <w:rPr>
      <w:rFonts w:ascii="Arial Unicode MS" w:eastAsia="Arial Unicode MS" w:hAnsi="Arial Unicode MS" w:cs="Arial Unicode MS"/>
      <w:sz w:val="24"/>
      <w:szCs w:val="24"/>
      <w:lang w:eastAsia="ar-SA"/>
    </w:rPr>
  </w:style>
  <w:style w:type="character" w:customStyle="1" w:styleId="FontStyle46">
    <w:name w:val="Font Style46"/>
    <w:rsid w:val="00F709D9"/>
    <w:rPr>
      <w:rFonts w:ascii="Arial Unicode MS" w:eastAsia="Arial Unicode MS" w:hAnsi="Arial Unicode MS" w:cs="Arial Unicode MS"/>
      <w:sz w:val="20"/>
      <w:szCs w:val="20"/>
    </w:rPr>
  </w:style>
  <w:style w:type="paragraph" w:customStyle="1" w:styleId="Style13">
    <w:name w:val="Style13"/>
    <w:basedOn w:val="Normal"/>
    <w:rsid w:val="00F709D9"/>
    <w:pPr>
      <w:widowControl w:val="0"/>
      <w:suppressAutoHyphens/>
      <w:autoSpaceDE w:val="0"/>
      <w:spacing w:after="0" w:line="240" w:lineRule="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Marina Lavrnić Radmanović</cp:lastModifiedBy>
  <cp:revision>2</cp:revision>
  <dcterms:created xsi:type="dcterms:W3CDTF">2026-01-30T08:29:00Z</dcterms:created>
  <dcterms:modified xsi:type="dcterms:W3CDTF">2026-02-13T12:58:00Z</dcterms:modified>
</cp:coreProperties>
</file>