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D206C9" w:rsidRDefault="001D6D33" w:rsidP="00D206C9">
      <w:pPr>
        <w:rPr>
          <w:rFonts w:ascii="Arial" w:eastAsia="SimSun" w:hAnsi="Arial" w:cs="Arial"/>
          <w:b/>
          <w:bCs/>
          <w:lang w:eastAsia="zh-CN"/>
        </w:rPr>
      </w:pPr>
      <w:r w:rsidRPr="00D206C9">
        <w:rPr>
          <w:rFonts w:ascii="Arial" w:eastAsia="SimSun" w:hAnsi="Arial" w:cs="Arial"/>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75CEB1D7" w:rsidR="00B43252" w:rsidRDefault="008C4C54" w:rsidP="00424BED">
      <w:pPr>
        <w:rPr>
          <w:rFonts w:ascii="Arial" w:hAnsi="Arial" w:cs="Arial"/>
        </w:rPr>
      </w:pPr>
      <w:r>
        <w:rPr>
          <w:rFonts w:ascii="Arial" w:hAnsi="Arial" w:cs="Arial"/>
        </w:rPr>
        <w:t xml:space="preserve">Broj: </w:t>
      </w:r>
      <w:r w:rsidR="003551DD">
        <w:rPr>
          <w:rFonts w:ascii="Arial" w:hAnsi="Arial" w:cs="Arial"/>
        </w:rPr>
        <w:t>66</w:t>
      </w:r>
      <w:r w:rsidR="00B43252">
        <w:rPr>
          <w:rFonts w:ascii="Arial" w:hAnsi="Arial" w:cs="Arial"/>
        </w:rPr>
        <w:t>-MV-202</w:t>
      </w:r>
      <w:r w:rsidR="004066EE">
        <w:rPr>
          <w:rFonts w:ascii="Arial" w:hAnsi="Arial" w:cs="Arial"/>
        </w:rPr>
        <w:t>6</w:t>
      </w:r>
      <w:r w:rsidR="00B43252">
        <w:rPr>
          <w:rFonts w:ascii="Arial" w:hAnsi="Arial" w:cs="Arial"/>
        </w:rPr>
        <w:t>/2</w:t>
      </w:r>
    </w:p>
    <w:p w14:paraId="63D6D312" w14:textId="15FFC9DF" w:rsidR="00424BED" w:rsidRDefault="00424BED" w:rsidP="00424BED">
      <w:pPr>
        <w:rPr>
          <w:rFonts w:ascii="Arial" w:hAnsi="Arial" w:cs="Arial"/>
        </w:rPr>
      </w:pPr>
      <w:r w:rsidRPr="00A34EF9">
        <w:rPr>
          <w:rFonts w:ascii="Arial" w:hAnsi="Arial" w:cs="Arial"/>
        </w:rPr>
        <w:t xml:space="preserve">Rijeka, </w:t>
      </w:r>
      <w:r w:rsidR="003551DD">
        <w:rPr>
          <w:rFonts w:ascii="Arial" w:hAnsi="Arial" w:cs="Arial"/>
        </w:rPr>
        <w:t>13</w:t>
      </w:r>
      <w:r w:rsidR="00B43252">
        <w:rPr>
          <w:rFonts w:ascii="Arial" w:hAnsi="Arial" w:cs="Arial"/>
        </w:rPr>
        <w:t>.</w:t>
      </w:r>
      <w:r w:rsidR="003551DD">
        <w:rPr>
          <w:rFonts w:ascii="Arial" w:hAnsi="Arial" w:cs="Arial"/>
        </w:rPr>
        <w:t>02</w:t>
      </w:r>
      <w:r w:rsidR="00B43252">
        <w:rPr>
          <w:rFonts w:ascii="Arial" w:hAnsi="Arial" w:cs="Arial"/>
        </w:rPr>
        <w:t>.202</w:t>
      </w:r>
      <w:r w:rsidR="003551DD">
        <w:rPr>
          <w:rFonts w:ascii="Arial" w:hAnsi="Arial" w:cs="Arial"/>
        </w:rPr>
        <w:t>6</w:t>
      </w:r>
      <w:r w:rsidR="00B43252">
        <w:rPr>
          <w:rFonts w:ascii="Arial" w:hAnsi="Arial" w:cs="Arial"/>
        </w:rPr>
        <w:t>.</w:t>
      </w:r>
    </w:p>
    <w:p w14:paraId="2C5C3475" w14:textId="77777777" w:rsidR="004066EE" w:rsidRDefault="004066EE" w:rsidP="00424BED">
      <w:pPr>
        <w:rPr>
          <w:rFonts w:ascii="Arial" w:hAnsi="Arial" w:cs="Arial"/>
        </w:rPr>
      </w:pPr>
    </w:p>
    <w:p w14:paraId="0B334577" w14:textId="2319D5C3" w:rsidR="004066EE" w:rsidRDefault="004066EE" w:rsidP="004066EE">
      <w:pPr>
        <w:rPr>
          <w:rFonts w:ascii="Arial" w:eastAsia="SimSun" w:hAnsi="Arial" w:cs="Arial"/>
          <w:lang w:eastAsia="zh-CN"/>
        </w:rPr>
      </w:pPr>
      <w:r w:rsidRPr="005D071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3551DD">
        <w:rPr>
          <w:rFonts w:ascii="Arial" w:eastAsia="SimSun" w:hAnsi="Arial" w:cs="Arial"/>
          <w:lang w:eastAsia="zh-CN"/>
        </w:rPr>
        <w:t>13</w:t>
      </w:r>
      <w:r>
        <w:rPr>
          <w:rFonts w:ascii="Arial" w:eastAsia="SimSun" w:hAnsi="Arial" w:cs="Arial"/>
          <w:lang w:eastAsia="zh-CN"/>
        </w:rPr>
        <w:t>.</w:t>
      </w:r>
      <w:r w:rsidR="003551DD">
        <w:rPr>
          <w:rFonts w:ascii="Arial" w:eastAsia="SimSun" w:hAnsi="Arial" w:cs="Arial"/>
          <w:lang w:eastAsia="zh-CN"/>
        </w:rPr>
        <w:t>02</w:t>
      </w:r>
      <w:r w:rsidRPr="005D0715">
        <w:rPr>
          <w:rFonts w:ascii="Arial" w:eastAsia="SimSun" w:hAnsi="Arial" w:cs="Arial"/>
          <w:lang w:eastAsia="zh-CN"/>
        </w:rPr>
        <w:t>.202</w:t>
      </w:r>
      <w:r w:rsidR="003551DD">
        <w:rPr>
          <w:rFonts w:ascii="Arial" w:eastAsia="SimSun" w:hAnsi="Arial" w:cs="Arial"/>
          <w:lang w:eastAsia="zh-CN"/>
        </w:rPr>
        <w:t>6</w:t>
      </w:r>
      <w:r w:rsidRPr="005D0715">
        <w:rPr>
          <w:rFonts w:ascii="Arial" w:eastAsia="SimSun" w:hAnsi="Arial" w:cs="Arial"/>
          <w:lang w:eastAsia="zh-CN"/>
        </w:rPr>
        <w:t>. godine upućuje Vam slijedeći</w:t>
      </w:r>
    </w:p>
    <w:p w14:paraId="48FCA253" w14:textId="77777777" w:rsidR="004066EE" w:rsidRDefault="004066EE" w:rsidP="004066EE">
      <w:pPr>
        <w:rPr>
          <w:rFonts w:ascii="Arial" w:hAnsi="Arial" w:cs="Arial"/>
          <w:b/>
          <w:sz w:val="28"/>
          <w:szCs w:val="28"/>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47D2A985" w14:textId="77777777" w:rsidR="00424BED" w:rsidRDefault="00424BED" w:rsidP="00424BED"/>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2B26AA86"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na e-mail: povjerenstvo.nabava@zzjz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4C69FB5A" w:rsidR="00424BED" w:rsidRPr="00905995" w:rsidRDefault="00424BED" w:rsidP="00424BED">
      <w:pPr>
        <w:rPr>
          <w:rFonts w:ascii="Arial" w:hAnsi="Arial" w:cs="Arial"/>
        </w:rPr>
      </w:pPr>
      <w:r w:rsidRPr="00905995">
        <w:rPr>
          <w:rFonts w:ascii="Arial" w:hAnsi="Arial" w:cs="Arial"/>
        </w:rPr>
        <w:t xml:space="preserve">Kontakt osoba: </w:t>
      </w:r>
      <w:r w:rsidR="004066EE">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2C744231"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1B6B5E" w:rsidRPr="001B6B5E">
        <w:rPr>
          <w:rFonts w:ascii="Arial" w:hAnsi="Arial" w:cs="Arial"/>
        </w:rPr>
        <w:t>povjerenstvo.nabava@zzjzpgz.hr</w:t>
      </w:r>
    </w:p>
    <w:p w14:paraId="472F05C2" w14:textId="77777777" w:rsidR="00424BED" w:rsidRPr="00905995" w:rsidRDefault="00424BED" w:rsidP="00424BED">
      <w:pPr>
        <w:rPr>
          <w:rFonts w:ascii="Arial" w:hAnsi="Arial" w:cs="Arial"/>
        </w:rPr>
      </w:pPr>
    </w:p>
    <w:p w14:paraId="055F9BFA" w14:textId="146CAA54"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3551DD">
        <w:rPr>
          <w:rFonts w:ascii="Arial" w:hAnsi="Arial" w:cs="Arial"/>
          <w:b w:val="0"/>
          <w:bCs w:val="0"/>
          <w:lang w:val="hr-HR"/>
        </w:rPr>
        <w:t>66</w:t>
      </w:r>
      <w:r w:rsidR="001B6B5E" w:rsidRPr="00883477">
        <w:rPr>
          <w:rFonts w:ascii="Arial" w:hAnsi="Arial" w:cs="Arial"/>
          <w:b w:val="0"/>
          <w:bCs w:val="0"/>
          <w:lang w:val="hr-HR"/>
        </w:rPr>
        <w:t>-MV-202</w:t>
      </w:r>
      <w:r w:rsidR="004066EE">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35BAA4EE" w:rsidR="002B68A6" w:rsidRPr="002B68A6" w:rsidRDefault="003551DD"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15</w:t>
      </w:r>
      <w:r w:rsidR="002B68A6" w:rsidRPr="002B68A6">
        <w:rPr>
          <w:rFonts w:ascii="Arial" w:hAnsi="Arial" w:cs="Arial"/>
          <w:bCs/>
          <w:iCs/>
        </w:rPr>
        <w:t>.</w:t>
      </w:r>
      <w:r>
        <w:rPr>
          <w:rFonts w:ascii="Arial" w:hAnsi="Arial" w:cs="Arial"/>
          <w:bCs/>
          <w:iCs/>
        </w:rPr>
        <w:t>0</w:t>
      </w:r>
      <w:r w:rsidR="008B4BAD">
        <w:rPr>
          <w:rFonts w:ascii="Arial" w:hAnsi="Arial" w:cs="Arial"/>
          <w:bCs/>
          <w:iCs/>
        </w:rPr>
        <w:t>00</w:t>
      </w:r>
      <w:r w:rsidR="002B68A6" w:rsidRPr="002B68A6">
        <w:rPr>
          <w:rFonts w:ascii="Arial" w:hAnsi="Arial" w:cs="Arial"/>
          <w:bCs/>
          <w:iCs/>
        </w:rPr>
        <w:t>,00 eura (bez PDV-a).</w:t>
      </w:r>
    </w:p>
    <w:p w14:paraId="40F6F3E8" w14:textId="23DD4178" w:rsidR="008B4BAD" w:rsidRPr="002B68A6" w:rsidRDefault="008B4BAD"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Nije dozvoljeno nuđenje po grupama.</w:t>
      </w:r>
    </w:p>
    <w:p w14:paraId="13BC8F3E" w14:textId="012B3067" w:rsidR="002B68A6" w:rsidRPr="002B68A6" w:rsidRDefault="002B68A6" w:rsidP="002B68A6"/>
    <w:p w14:paraId="361D868F" w14:textId="167EC9A1" w:rsidR="00424BED" w:rsidRPr="002526C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3551DD">
        <w:rPr>
          <w:rFonts w:ascii="Arial" w:hAnsi="Arial" w:cs="Arial"/>
        </w:rPr>
        <w:t>robe</w:t>
      </w:r>
      <w:r w:rsidR="008B4BAD">
        <w:rPr>
          <w:rFonts w:ascii="Arial" w:hAnsi="Arial" w:cs="Arial"/>
        </w:rPr>
        <w:t>.</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4FEBE8A9" w:rsidR="001B6B5E" w:rsidRPr="001B6B5E" w:rsidRDefault="004066EE"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50822BFE" w14:textId="0D0C8258" w:rsidR="00B0276E" w:rsidRPr="00A94C67" w:rsidRDefault="00B0276E" w:rsidP="00424BED">
      <w:pPr>
        <w:pStyle w:val="ListParagraph"/>
        <w:numPr>
          <w:ilvl w:val="1"/>
          <w:numId w:val="6"/>
        </w:numPr>
        <w:jc w:val="both"/>
        <w:rPr>
          <w:rFonts w:ascii="Arial" w:hAnsi="Arial" w:cs="Arial"/>
          <w:b/>
        </w:rPr>
      </w:pPr>
      <w:r>
        <w:rPr>
          <w:rFonts w:ascii="Arial" w:hAnsi="Arial" w:cs="Arial"/>
          <w:b/>
        </w:rPr>
        <w:lastRenderedPageBreak/>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2CDE8BE3" w14:textId="77777777" w:rsidR="00424BED" w:rsidRDefault="00424BED" w:rsidP="00424BED">
      <w:pPr>
        <w:tabs>
          <w:tab w:val="num" w:pos="284"/>
        </w:tabs>
        <w:rPr>
          <w:rFonts w:ascii="Arial" w:hAnsi="Arial" w:cs="Arial"/>
          <w:b/>
        </w:rPr>
      </w:pP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6002F00B" w:rsidR="00424BED"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3551DD" w:rsidRPr="003551DD">
        <w:rPr>
          <w:rFonts w:ascii="Arial" w:hAnsi="Arial" w:cs="Arial"/>
          <w:b w:val="0"/>
          <w:bCs w:val="0"/>
          <w:lang w:val="hr-HR"/>
        </w:rPr>
        <w:t>Programsko rješenje odjela za školsku i adolescentnu medicinu</w:t>
      </w:r>
      <w:r w:rsidR="005343E7">
        <w:rPr>
          <w:rFonts w:ascii="Arial" w:hAnsi="Arial" w:cs="Arial"/>
          <w:b w:val="0"/>
          <w:bCs w:val="0"/>
          <w:lang w:val="hr-HR"/>
        </w:rPr>
        <w:t>.</w:t>
      </w:r>
    </w:p>
    <w:p w14:paraId="36FF916D" w14:textId="77777777" w:rsidR="005343E7" w:rsidRDefault="005343E7" w:rsidP="005343E7"/>
    <w:p w14:paraId="799AF4BC" w14:textId="2F83C685" w:rsidR="005343E7" w:rsidRPr="005343E7" w:rsidRDefault="005343E7" w:rsidP="005343E7">
      <w:pPr>
        <w:rPr>
          <w:rFonts w:ascii="Arial" w:hAnsi="Arial" w:cs="Arial"/>
        </w:rPr>
      </w:pPr>
      <w:r>
        <w:rPr>
          <w:rFonts w:ascii="Arial" w:hAnsi="Arial" w:cs="Arial"/>
        </w:rPr>
        <w:t>P</w:t>
      </w:r>
      <w:r w:rsidRPr="005343E7">
        <w:rPr>
          <w:rFonts w:ascii="Arial" w:hAnsi="Arial" w:cs="Arial"/>
        </w:rPr>
        <w:t>rogramska podrška mora uključivati sigurnosne aspekte jer smo obveznici primjene direktive NIS2 te smo svrstani u srednju razinu mjera upravljanja kibernetičkim sigurnosnim rizicima</w:t>
      </w:r>
      <w:r>
        <w:rPr>
          <w:rFonts w:ascii="Arial" w:hAnsi="Arial" w:cs="Arial"/>
        </w:rPr>
        <w:t>.N</w:t>
      </w:r>
      <w:r w:rsidRPr="005343E7">
        <w:rPr>
          <w:rFonts w:ascii="Arial" w:hAnsi="Arial" w:cs="Arial"/>
        </w:rPr>
        <w:t>ajkasnije 5 dana od završetka mjeseca izvršitelj će morati dostaviti ažuriranu i potpunu bazu podataka naručitelju i Hrvatskom zavodu za javno zdravstvo, u formatu .csv ili .xls(x), prema 3 obrasca u privitku, te moraju biti zaključani uz obavezu dostavljanja nedvosmislenih uputa za otključavanje</w:t>
      </w:r>
    </w:p>
    <w:p w14:paraId="56EE74C5" w14:textId="517A6625" w:rsidR="005343E7" w:rsidRPr="005343E7" w:rsidRDefault="005343E7" w:rsidP="005343E7">
      <w:pPr>
        <w:rPr>
          <w:rFonts w:ascii="Arial" w:hAnsi="Arial" w:cs="Arial"/>
        </w:rPr>
      </w:pPr>
      <w:r>
        <w:rPr>
          <w:rFonts w:ascii="Arial" w:hAnsi="Arial" w:cs="Arial"/>
        </w:rPr>
        <w:t>B</w:t>
      </w:r>
      <w:r w:rsidRPr="005343E7">
        <w:rPr>
          <w:rFonts w:ascii="Arial" w:hAnsi="Arial" w:cs="Arial"/>
        </w:rPr>
        <w:t>ack up baza podataka mora biti u formatu .bak te mora biti zaključana uz obavezu dostavljanja nedvosmislenih uputa za otključavanje</w:t>
      </w:r>
      <w:r>
        <w:rPr>
          <w:rFonts w:ascii="Arial" w:hAnsi="Arial" w:cs="Arial"/>
        </w:rPr>
        <w:t>.</w:t>
      </w:r>
    </w:p>
    <w:p w14:paraId="4E870CAD" w14:textId="77777777" w:rsidR="00424BED" w:rsidRDefault="00424BED" w:rsidP="00424BED">
      <w:bookmarkStart w:id="20" w:name="_Toc344472603"/>
      <w:bookmarkStart w:id="21" w:name="_Toc353196617"/>
      <w:bookmarkStart w:id="22" w:name="_Toc370199130"/>
    </w:p>
    <w:p w14:paraId="2DFE33FF" w14:textId="23ADD576" w:rsidR="00424BED"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75A63B3A" w:rsidR="00424BED" w:rsidRPr="001B6B5E" w:rsidRDefault="00424BED" w:rsidP="001B6B5E">
      <w:pPr>
        <w:pStyle w:val="Heading2"/>
        <w:numPr>
          <w:ilvl w:val="1"/>
          <w:numId w:val="7"/>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AE84F56" w14:textId="7C8FFE27" w:rsidR="00424BED" w:rsidRPr="00DC5372" w:rsidRDefault="00424BED" w:rsidP="00424BED">
      <w:pPr>
        <w:pStyle w:val="Heading2"/>
        <w:numPr>
          <w:ilvl w:val="1"/>
          <w:numId w:val="7"/>
        </w:numPr>
        <w:spacing w:after="0"/>
        <w:jc w:val="both"/>
        <w:rPr>
          <w:rFonts w:ascii="Arial" w:hAnsi="Arial" w:cs="Arial"/>
          <w:b w:val="0"/>
          <w:bCs w:val="0"/>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3551DD">
        <w:rPr>
          <w:rFonts w:ascii="Arial" w:hAnsi="Arial" w:cs="Arial"/>
          <w:b w:val="0"/>
          <w:bCs w:val="0"/>
          <w:lang w:val="hr-HR"/>
        </w:rPr>
        <w:t>10</w:t>
      </w:r>
      <w:r w:rsidR="00DC5372" w:rsidRPr="00DC5372">
        <w:rPr>
          <w:rFonts w:ascii="Arial" w:hAnsi="Arial" w:cs="Arial"/>
          <w:b w:val="0"/>
          <w:bCs w:val="0"/>
          <w:lang w:val="hr-HR"/>
        </w:rPr>
        <w:t xml:space="preserve"> mjeseci, odnosno </w:t>
      </w:r>
      <w:r w:rsidR="003551DD">
        <w:rPr>
          <w:rFonts w:ascii="Arial" w:hAnsi="Arial" w:cs="Arial"/>
          <w:b w:val="0"/>
          <w:bCs w:val="0"/>
          <w:lang w:val="hr-HR"/>
        </w:rPr>
        <w:t>do 31.12.2026.</w:t>
      </w:r>
    </w:p>
    <w:p w14:paraId="697B20E4" w14:textId="77777777" w:rsidR="00424BED" w:rsidRPr="00DC5372"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670A4770"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4066EE">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00D206C9">
        <w:rPr>
          <w:rFonts w:ascii="Arial" w:hAnsi="Arial" w:cs="Arial"/>
        </w:rPr>
        <w:t>e-</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43A91C1F"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Rok valjanosti ponude</w:t>
      </w:r>
      <w:r w:rsidRPr="00DC5372">
        <w:rPr>
          <w:rFonts w:ascii="Arial" w:hAnsi="Arial" w:cs="Arial"/>
          <w:b w:val="0"/>
          <w:bCs w:val="0"/>
          <w:lang w:val="hr-HR"/>
        </w:rPr>
        <w:t xml:space="preserve">: </w:t>
      </w:r>
      <w:r w:rsidR="004066EE">
        <w:rPr>
          <w:rFonts w:ascii="Arial" w:hAnsi="Arial" w:cs="Arial"/>
          <w:b w:val="0"/>
          <w:bCs w:val="0"/>
          <w:lang w:val="hr-HR"/>
        </w:rPr>
        <w:t>60</w:t>
      </w:r>
      <w:r w:rsidR="00DC5372" w:rsidRPr="00DC5372">
        <w:rPr>
          <w:rFonts w:ascii="Arial" w:hAnsi="Arial" w:cs="Arial"/>
          <w:b w:val="0"/>
          <w:bCs w:val="0"/>
          <w:lang w:val="hr-HR"/>
        </w:rPr>
        <w:t xml:space="preserve"> dana od dana otvaranja.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3A2CEA95"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3C0CA3">
        <w:rPr>
          <w:rFonts w:ascii="Arial" w:hAnsi="Arial" w:cs="Arial"/>
        </w:rPr>
        <w:t>ex</w:t>
      </w:r>
      <w:r w:rsidR="002B68A6">
        <w:rPr>
          <w:rFonts w:ascii="Arial" w:hAnsi="Arial" w:cs="Arial"/>
        </w:rPr>
        <w:t>c</w:t>
      </w:r>
      <w:r w:rsidR="003C0CA3">
        <w:rPr>
          <w:rFonts w:ascii="Arial" w:hAnsi="Arial" w:cs="Arial"/>
        </w:rPr>
        <w:t>el</w:t>
      </w:r>
      <w:r w:rsidR="008F5FF4">
        <w:rPr>
          <w:rFonts w:ascii="Arial" w:hAnsi="Arial" w:cs="Arial"/>
        </w:rPr>
        <w:t xml:space="preserve"> </w:t>
      </w:r>
      <w:r w:rsidRPr="008A28A6">
        <w:rPr>
          <w:rFonts w:ascii="Arial" w:hAnsi="Arial" w:cs="Arial"/>
        </w:rPr>
        <w:t>formatu.</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55758EC3" w14:textId="2FDFA5D2" w:rsidR="00424BED" w:rsidRDefault="00424BED" w:rsidP="00424BED">
      <w:pPr>
        <w:tabs>
          <w:tab w:val="num" w:pos="-426"/>
        </w:tabs>
        <w:jc w:val="both"/>
        <w:rPr>
          <w:rFonts w:ascii="Arial" w:hAnsi="Arial" w:cs="Arial"/>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lastRenderedPageBreak/>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6324A98F" w14:textId="0B046E5A" w:rsidR="00883477"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3551DD">
        <w:rPr>
          <w:rFonts w:ascii="Arial" w:hAnsi="Arial" w:cs="Arial"/>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3551DD">
        <w:rPr>
          <w:rFonts w:ascii="Arial" w:hAnsi="Arial" w:cs="Arial"/>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3551DD">
        <w:rPr>
          <w:rFonts w:ascii="Arial" w:hAnsi="Arial" w:cs="Arial"/>
        </w:rPr>
        <w:t>(Prilog 3.)</w:t>
      </w:r>
    </w:p>
    <w:p w14:paraId="57AC95E2" w14:textId="3664CFC4" w:rsidR="003551DD" w:rsidRPr="003551DD" w:rsidRDefault="003551DD" w:rsidP="00424BED">
      <w:pPr>
        <w:numPr>
          <w:ilvl w:val="0"/>
          <w:numId w:val="3"/>
        </w:numPr>
        <w:jc w:val="both"/>
        <w:rPr>
          <w:rFonts w:ascii="Arial" w:hAnsi="Arial" w:cs="Arial"/>
        </w:rPr>
      </w:pPr>
      <w:r w:rsidRPr="003551DD">
        <w:rPr>
          <w:rFonts w:ascii="Arial" w:hAnsi="Arial" w:cs="Arial"/>
        </w:rPr>
        <w:t>Tehničke specifikacije</w:t>
      </w:r>
      <w:r>
        <w:rPr>
          <w:rFonts w:ascii="Arial" w:hAnsi="Arial" w:cs="Arial"/>
        </w:rPr>
        <w:t xml:space="preserve"> (Prilog 4.)</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lastRenderedPageBreak/>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32DAD6CD" w:rsidR="00424BED" w:rsidRPr="00283957" w:rsidRDefault="00424BED" w:rsidP="00424BED">
      <w:pPr>
        <w:ind w:left="708"/>
        <w:jc w:val="center"/>
        <w:rPr>
          <w:rFonts w:ascii="Arial" w:hAnsi="Arial" w:cs="Arial"/>
          <w:b/>
          <w:bCs/>
          <w:iCs/>
        </w:rPr>
      </w:pPr>
      <w:r w:rsidRPr="00283957">
        <w:rPr>
          <w:rFonts w:ascii="Arial" w:hAnsi="Arial" w:cs="Arial"/>
          <w:b/>
          <w:bCs/>
          <w:iCs/>
        </w:rPr>
        <w:t>„</w:t>
      </w:r>
      <w:r w:rsidR="003551DD">
        <w:rPr>
          <w:rFonts w:ascii="Arial" w:hAnsi="Arial" w:cs="Arial"/>
          <w:b/>
          <w:bCs/>
          <w:iCs/>
        </w:rPr>
        <w:t>P</w:t>
      </w:r>
      <w:r w:rsidR="003551DD" w:rsidRPr="003551DD">
        <w:rPr>
          <w:rFonts w:ascii="Arial" w:hAnsi="Arial" w:cs="Arial"/>
          <w:b/>
          <w:bCs/>
          <w:iCs/>
        </w:rPr>
        <w:t>rogramsko rješenje odjela za školsku i adolescentnu medicinu</w:t>
      </w:r>
      <w:r w:rsidR="003551DD">
        <w:rPr>
          <w:rFonts w:ascii="Arial" w:hAnsi="Arial" w:cs="Arial"/>
          <w:b/>
          <w:bCs/>
          <w:iCs/>
        </w:rPr>
        <w:t>,</w:t>
      </w:r>
    </w:p>
    <w:p w14:paraId="744002EC" w14:textId="7F4F7837"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3551DD">
        <w:rPr>
          <w:rFonts w:ascii="Arial" w:hAnsi="Arial" w:cs="Arial"/>
          <w:b/>
          <w:iCs/>
        </w:rPr>
        <w:t>66</w:t>
      </w:r>
      <w:r w:rsidR="008B002E">
        <w:rPr>
          <w:rFonts w:ascii="Arial" w:hAnsi="Arial" w:cs="Arial"/>
          <w:b/>
          <w:iCs/>
        </w:rPr>
        <w:t>-MV-202</w:t>
      </w:r>
      <w:r w:rsidR="004066EE">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1D3B67A9"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3A4445">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50FBA9D3" w14:textId="77777777" w:rsidR="00424BED" w:rsidRPr="00985619"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61AEE3B5" w14:textId="77777777" w:rsidR="00424BED" w:rsidRPr="003F51E1" w:rsidRDefault="00424BED" w:rsidP="00424BED">
      <w:pPr>
        <w:jc w:val="both"/>
        <w:rPr>
          <w:rFonts w:ascii="Arial" w:hAnsi="Arial" w:cs="Arial"/>
          <w:highlight w:val="yellow"/>
        </w:rPr>
      </w:pP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proofErr w:type="spellStart"/>
      <w:r w:rsidR="00424BED" w:rsidRPr="008B002E">
        <w:rPr>
          <w:rFonts w:ascii="Arial" w:hAnsi="Arial" w:cs="Arial"/>
          <w:b w:val="0"/>
          <w:bCs w:val="0"/>
        </w:rPr>
        <w:t>ajniža</w:t>
      </w:r>
      <w:proofErr w:type="spellEnd"/>
      <w:r w:rsidR="00424BED" w:rsidRPr="008B002E">
        <w:rPr>
          <w:rFonts w:ascii="Arial" w:hAnsi="Arial" w:cs="Arial"/>
          <w:b w:val="0"/>
          <w:bCs w:val="0"/>
        </w:rPr>
        <w:t xml:space="preserve"> </w:t>
      </w:r>
      <w:proofErr w:type="spellStart"/>
      <w:r w:rsidR="00424BED" w:rsidRPr="008B002E">
        <w:rPr>
          <w:rFonts w:ascii="Arial" w:hAnsi="Arial" w:cs="Arial"/>
          <w:b w:val="0"/>
          <w:bCs w:val="0"/>
        </w:rPr>
        <w:t>cijena</w:t>
      </w:r>
      <w:proofErr w:type="spellEnd"/>
      <w:r w:rsidR="00424BED" w:rsidRPr="008B002E">
        <w:rPr>
          <w:rFonts w:ascii="Arial" w:hAnsi="Arial" w:cs="Arial"/>
          <w:b w:val="0"/>
          <w:bCs w:val="0"/>
        </w:rPr>
        <w:t>.</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6E49E822"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3551DD">
        <w:rPr>
          <w:rFonts w:ascii="Arial" w:hAnsi="Arial" w:cs="Arial"/>
          <w:b/>
          <w:bCs/>
        </w:rPr>
        <w:t xml:space="preserve">19.02.2026. </w:t>
      </w:r>
      <w:r w:rsidRPr="004E03D4">
        <w:rPr>
          <w:rFonts w:ascii="Arial" w:hAnsi="Arial" w:cs="Arial"/>
          <w:b/>
          <w:bCs/>
        </w:rPr>
        <w:t xml:space="preserve">do </w:t>
      </w:r>
      <w:r w:rsidR="004066EE">
        <w:rPr>
          <w:rFonts w:ascii="Arial" w:hAnsi="Arial" w:cs="Arial"/>
          <w:b/>
          <w:bCs/>
        </w:rPr>
        <w:t>10</w:t>
      </w:r>
      <w:r w:rsidRPr="004E03D4">
        <w:rPr>
          <w:rFonts w:ascii="Arial" w:hAnsi="Arial" w:cs="Arial"/>
          <w:b/>
          <w:bCs/>
        </w:rPr>
        <w:t>:</w:t>
      </w:r>
      <w:r w:rsidR="008B002E">
        <w:rPr>
          <w:rFonts w:ascii="Arial" w:hAnsi="Arial" w:cs="Arial"/>
          <w:b/>
          <w:bCs/>
        </w:rPr>
        <w:t>00</w:t>
      </w:r>
      <w:r w:rsidR="00BD4DF3">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54C6DF2B"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DC5372">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2E2DD765" w14:textId="77777777" w:rsidR="009D0DE4" w:rsidRPr="005A0A1E" w:rsidRDefault="009D0DE4" w:rsidP="009D0DE4">
      <w:pPr>
        <w:ind w:left="927"/>
        <w:jc w:val="both"/>
        <w:rPr>
          <w:rFonts w:ascii="Arial" w:hAnsi="Arial" w:cs="Arial"/>
        </w:rPr>
      </w:pP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Pr="009D0DE4" w:rsidRDefault="00424BED" w:rsidP="00424BED">
      <w:pPr>
        <w:ind w:firstLine="708"/>
        <w:rPr>
          <w:rFonts w:ascii="Arial" w:hAnsi="Arial" w:cs="Arial"/>
        </w:rPr>
      </w:pPr>
    </w:p>
    <w:p w14:paraId="6CE69589" w14:textId="0C223BF7" w:rsidR="00424BED" w:rsidRPr="0046323E" w:rsidRDefault="009D0DE4" w:rsidP="009D0DE4">
      <w:pPr>
        <w:rPr>
          <w:rFonts w:ascii="Arial" w:hAnsi="Arial" w:cs="Arial"/>
        </w:rPr>
      </w:pPr>
      <w:r>
        <w:rPr>
          <w:rFonts w:ascii="Arial" w:hAnsi="Arial" w:cs="Arial"/>
        </w:rPr>
        <w:t xml:space="preserve">                                                                   </w:t>
      </w:r>
      <w:r w:rsidRPr="009D0DE4">
        <w:rPr>
          <w:rFonts w:ascii="Arial" w:hAnsi="Arial" w:cs="Arial"/>
        </w:rPr>
        <w:t>izv.prof.dr.sc</w:t>
      </w:r>
      <w:r>
        <w:rPr>
          <w:rFonts w:ascii="Arial" w:hAnsi="Arial" w:cs="Arial"/>
        </w:rPr>
        <w:t xml:space="preserve">. </w:t>
      </w:r>
      <w:r w:rsidR="0046323E" w:rsidRPr="0046323E">
        <w:rPr>
          <w:rFonts w:ascii="Arial" w:hAnsi="Arial" w:cs="Arial"/>
        </w:rPr>
        <w:t>Željko Linšak, dipl.sanit.ing</w:t>
      </w:r>
    </w:p>
    <w:p w14:paraId="6503A0BA" w14:textId="77777777" w:rsidR="00424BED" w:rsidRPr="009D0DE4" w:rsidRDefault="00424BED" w:rsidP="00424BED">
      <w:pPr>
        <w:ind w:firstLine="708"/>
        <w:rPr>
          <w:rFonts w:ascii="Arial" w:hAnsi="Arial" w:cs="Arial"/>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416CE44B"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(najmanje _</w:t>
            </w:r>
            <w:r w:rsidR="004066EE">
              <w:rPr>
                <w:rFonts w:ascii="Arial" w:hAnsi="Arial" w:cs="Arial"/>
              </w:rPr>
              <w:t>60</w:t>
            </w:r>
            <w:r w:rsidRPr="00633251">
              <w:rPr>
                <w:rFonts w:ascii="Arial" w:hAnsi="Arial" w:cs="Arial"/>
              </w:rPr>
              <w:t>_ 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A24D27">
        <w:rPr>
          <w:rFonts w:ascii="Arial" w:hAnsi="Arial" w:cs="Arial"/>
          <w:b/>
        </w:rPr>
        <w:t xml:space="preserve"> </w:t>
      </w:r>
      <w:r w:rsidR="00A24D27" w:rsidRPr="004066EE">
        <w:rPr>
          <w:rFonts w:ascii="Arial" w:hAnsi="Arial" w:cs="Arial"/>
          <w:b/>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5C528A45"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3551DD">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4066EE">
        <w:rPr>
          <w:rFonts w:ascii="Arial" w:hAnsi="Arial" w:cs="Arial"/>
          <w:bCs/>
          <w:u w:val="single"/>
        </w:rPr>
        <w:t>(priložiti/popuniti samo u slučaju ako se dio ugovora ustupa podugovarateljima</w:t>
      </w:r>
      <w:r w:rsidRPr="004066EE">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4A745186"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4066EE">
        <w:rPr>
          <w:rFonts w:ascii="Arial" w:hAnsi="Arial" w:cs="Arial"/>
          <w:bCs/>
        </w:rPr>
        <w:t>2</w:t>
      </w:r>
      <w:r w:rsidR="003551DD">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1FFB92ED"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3551DD">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860817498">
    <w:abstractNumId w:val="13"/>
  </w:num>
  <w:num w:numId="2" w16cid:durableId="1920794784">
    <w:abstractNumId w:val="11"/>
  </w:num>
  <w:num w:numId="3" w16cid:durableId="253168310">
    <w:abstractNumId w:val="26"/>
  </w:num>
  <w:num w:numId="4" w16cid:durableId="612442589">
    <w:abstractNumId w:val="6"/>
  </w:num>
  <w:num w:numId="5" w16cid:durableId="1076436381">
    <w:abstractNumId w:val="20"/>
  </w:num>
  <w:num w:numId="6" w16cid:durableId="1328441040">
    <w:abstractNumId w:val="12"/>
  </w:num>
  <w:num w:numId="7" w16cid:durableId="155147025">
    <w:abstractNumId w:val="17"/>
  </w:num>
  <w:num w:numId="8" w16cid:durableId="1293250118">
    <w:abstractNumId w:val="2"/>
  </w:num>
  <w:num w:numId="9" w16cid:durableId="1191072911">
    <w:abstractNumId w:val="24"/>
  </w:num>
  <w:num w:numId="10" w16cid:durableId="891771357">
    <w:abstractNumId w:val="7"/>
  </w:num>
  <w:num w:numId="11" w16cid:durableId="1895700666">
    <w:abstractNumId w:val="25"/>
  </w:num>
  <w:num w:numId="12" w16cid:durableId="516190698">
    <w:abstractNumId w:val="19"/>
  </w:num>
  <w:num w:numId="13" w16cid:durableId="110708613">
    <w:abstractNumId w:val="4"/>
  </w:num>
  <w:num w:numId="14" w16cid:durableId="1552496464">
    <w:abstractNumId w:val="18"/>
  </w:num>
  <w:num w:numId="15" w16cid:durableId="1967857698">
    <w:abstractNumId w:val="10"/>
  </w:num>
  <w:num w:numId="16" w16cid:durableId="406267723">
    <w:abstractNumId w:val="16"/>
  </w:num>
  <w:num w:numId="17" w16cid:durableId="2065715099">
    <w:abstractNumId w:val="22"/>
  </w:num>
  <w:num w:numId="18" w16cid:durableId="1692150615">
    <w:abstractNumId w:val="5"/>
  </w:num>
  <w:num w:numId="19" w16cid:durableId="144788491">
    <w:abstractNumId w:val="23"/>
  </w:num>
  <w:num w:numId="20" w16cid:durableId="1251425271">
    <w:abstractNumId w:val="8"/>
  </w:num>
  <w:num w:numId="21" w16cid:durableId="1554735820">
    <w:abstractNumId w:val="14"/>
  </w:num>
  <w:num w:numId="22" w16cid:durableId="1191140507">
    <w:abstractNumId w:val="15"/>
  </w:num>
  <w:num w:numId="23" w16cid:durableId="1166434691">
    <w:abstractNumId w:val="1"/>
  </w:num>
  <w:num w:numId="24" w16cid:durableId="462777483">
    <w:abstractNumId w:val="21"/>
  </w:num>
  <w:num w:numId="25" w16cid:durableId="1905068775">
    <w:abstractNumId w:val="0"/>
  </w:num>
  <w:num w:numId="26" w16cid:durableId="2066752114">
    <w:abstractNumId w:val="9"/>
  </w:num>
  <w:num w:numId="27" w16cid:durableId="867571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A2892"/>
    <w:rsid w:val="001B25B5"/>
    <w:rsid w:val="001B262C"/>
    <w:rsid w:val="001B6B5E"/>
    <w:rsid w:val="001D6D33"/>
    <w:rsid w:val="0021332C"/>
    <w:rsid w:val="00261ACD"/>
    <w:rsid w:val="00284C85"/>
    <w:rsid w:val="00286074"/>
    <w:rsid w:val="002B68A6"/>
    <w:rsid w:val="002D3B5B"/>
    <w:rsid w:val="002E040F"/>
    <w:rsid w:val="002E09C2"/>
    <w:rsid w:val="003551DD"/>
    <w:rsid w:val="00371C69"/>
    <w:rsid w:val="003A0E20"/>
    <w:rsid w:val="003A4445"/>
    <w:rsid w:val="003C0CA3"/>
    <w:rsid w:val="003C4A02"/>
    <w:rsid w:val="003C7180"/>
    <w:rsid w:val="003C73D3"/>
    <w:rsid w:val="004066EE"/>
    <w:rsid w:val="00424BED"/>
    <w:rsid w:val="00425DF3"/>
    <w:rsid w:val="004365EF"/>
    <w:rsid w:val="0046323E"/>
    <w:rsid w:val="004A60E6"/>
    <w:rsid w:val="004A624A"/>
    <w:rsid w:val="004A7C92"/>
    <w:rsid w:val="0050230D"/>
    <w:rsid w:val="00523FD2"/>
    <w:rsid w:val="005343E7"/>
    <w:rsid w:val="0053539C"/>
    <w:rsid w:val="005A0A1E"/>
    <w:rsid w:val="005B4533"/>
    <w:rsid w:val="005B5700"/>
    <w:rsid w:val="005D1F24"/>
    <w:rsid w:val="005E695F"/>
    <w:rsid w:val="006149CA"/>
    <w:rsid w:val="006A079F"/>
    <w:rsid w:val="006B6353"/>
    <w:rsid w:val="006B7A6A"/>
    <w:rsid w:val="00723FBA"/>
    <w:rsid w:val="00834A4D"/>
    <w:rsid w:val="008368BA"/>
    <w:rsid w:val="00883477"/>
    <w:rsid w:val="0088581B"/>
    <w:rsid w:val="008B002E"/>
    <w:rsid w:val="008B4BAD"/>
    <w:rsid w:val="008C4C54"/>
    <w:rsid w:val="008F5FF4"/>
    <w:rsid w:val="009303F9"/>
    <w:rsid w:val="0098024C"/>
    <w:rsid w:val="00991F40"/>
    <w:rsid w:val="00995855"/>
    <w:rsid w:val="009A25D2"/>
    <w:rsid w:val="009D0DE4"/>
    <w:rsid w:val="00A23021"/>
    <w:rsid w:val="00A24D27"/>
    <w:rsid w:val="00A47E9E"/>
    <w:rsid w:val="00A83BB0"/>
    <w:rsid w:val="00B0276E"/>
    <w:rsid w:val="00B26B39"/>
    <w:rsid w:val="00B43252"/>
    <w:rsid w:val="00BA7FB0"/>
    <w:rsid w:val="00BB1984"/>
    <w:rsid w:val="00BD3E04"/>
    <w:rsid w:val="00BD4DF3"/>
    <w:rsid w:val="00BF2C9B"/>
    <w:rsid w:val="00C53399"/>
    <w:rsid w:val="00C715BE"/>
    <w:rsid w:val="00C917EC"/>
    <w:rsid w:val="00CA2CA7"/>
    <w:rsid w:val="00CB595C"/>
    <w:rsid w:val="00D06887"/>
    <w:rsid w:val="00D15963"/>
    <w:rsid w:val="00D206C9"/>
    <w:rsid w:val="00D863AC"/>
    <w:rsid w:val="00D94505"/>
    <w:rsid w:val="00D9569F"/>
    <w:rsid w:val="00DA0B22"/>
    <w:rsid w:val="00DB17AC"/>
    <w:rsid w:val="00DC5372"/>
    <w:rsid w:val="00DE1654"/>
    <w:rsid w:val="00DE46F9"/>
    <w:rsid w:val="00DE4D33"/>
    <w:rsid w:val="00E5217F"/>
    <w:rsid w:val="00EA5763"/>
    <w:rsid w:val="00EA738B"/>
    <w:rsid w:val="00EE73B6"/>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3467</Words>
  <Characters>19766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31</cp:revision>
  <cp:lastPrinted>2023-11-10T09:46:00Z</cp:lastPrinted>
  <dcterms:created xsi:type="dcterms:W3CDTF">2023-05-16T13:59:00Z</dcterms:created>
  <dcterms:modified xsi:type="dcterms:W3CDTF">2026-02-12T13:48:00Z</dcterms:modified>
</cp:coreProperties>
</file>