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227D92" w:rsidRDefault="001D6D33" w:rsidP="00227D92">
      <w:pPr>
        <w:rPr>
          <w:rFonts w:ascii="Arial" w:eastAsia="SimSun" w:hAnsi="Arial" w:cs="Arial"/>
          <w:b/>
          <w:bCs/>
          <w:lang w:eastAsia="zh-CN"/>
        </w:rPr>
      </w:pPr>
      <w:r w:rsidRPr="00227D92">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4FF5924A" w:rsidR="00B43252" w:rsidRDefault="008C4C54" w:rsidP="00424BED">
      <w:pPr>
        <w:rPr>
          <w:rFonts w:ascii="Arial" w:hAnsi="Arial" w:cs="Arial"/>
        </w:rPr>
      </w:pPr>
      <w:r>
        <w:rPr>
          <w:rFonts w:ascii="Arial" w:hAnsi="Arial" w:cs="Arial"/>
        </w:rPr>
        <w:t xml:space="preserve">Broj: </w:t>
      </w:r>
      <w:r w:rsidR="00D40451">
        <w:rPr>
          <w:rFonts w:ascii="Arial" w:hAnsi="Arial" w:cs="Arial"/>
        </w:rPr>
        <w:t>33</w:t>
      </w:r>
      <w:r w:rsidR="00B43252">
        <w:rPr>
          <w:rFonts w:ascii="Arial" w:hAnsi="Arial" w:cs="Arial"/>
        </w:rPr>
        <w:t>-MV-202</w:t>
      </w:r>
      <w:r w:rsidR="00D40451">
        <w:rPr>
          <w:rFonts w:ascii="Arial" w:hAnsi="Arial" w:cs="Arial"/>
        </w:rPr>
        <w:t>6</w:t>
      </w:r>
      <w:r w:rsidR="00B43252">
        <w:rPr>
          <w:rFonts w:ascii="Arial" w:hAnsi="Arial" w:cs="Arial"/>
        </w:rPr>
        <w:t>/</w:t>
      </w:r>
      <w:r w:rsidR="000054BA">
        <w:rPr>
          <w:rFonts w:ascii="Arial" w:hAnsi="Arial" w:cs="Arial"/>
        </w:rPr>
        <w:t>2</w:t>
      </w:r>
    </w:p>
    <w:p w14:paraId="63D6D312" w14:textId="5B1B0F83" w:rsidR="00424BED" w:rsidRDefault="00424BED" w:rsidP="00424BED">
      <w:pPr>
        <w:rPr>
          <w:rFonts w:ascii="Arial" w:hAnsi="Arial" w:cs="Arial"/>
        </w:rPr>
      </w:pPr>
      <w:r w:rsidRPr="00A34EF9">
        <w:rPr>
          <w:rFonts w:ascii="Arial" w:hAnsi="Arial" w:cs="Arial"/>
        </w:rPr>
        <w:t xml:space="preserve">Rijeka, </w:t>
      </w:r>
      <w:r w:rsidR="00D40451">
        <w:rPr>
          <w:rFonts w:ascii="Arial" w:hAnsi="Arial" w:cs="Arial"/>
        </w:rPr>
        <w:t>1</w:t>
      </w:r>
      <w:r w:rsidR="00547787">
        <w:rPr>
          <w:rFonts w:ascii="Arial" w:hAnsi="Arial" w:cs="Arial"/>
        </w:rPr>
        <w:t>1</w:t>
      </w:r>
      <w:r w:rsidR="00B43252">
        <w:rPr>
          <w:rFonts w:ascii="Arial" w:hAnsi="Arial" w:cs="Arial"/>
        </w:rPr>
        <w:t>.</w:t>
      </w:r>
      <w:r w:rsidR="00670D7D">
        <w:rPr>
          <w:rFonts w:ascii="Arial" w:hAnsi="Arial" w:cs="Arial"/>
        </w:rPr>
        <w:t>02</w:t>
      </w:r>
      <w:r w:rsidR="00B43252">
        <w:rPr>
          <w:rFonts w:ascii="Arial" w:hAnsi="Arial" w:cs="Arial"/>
        </w:rPr>
        <w:t>.202</w:t>
      </w:r>
      <w:r w:rsidR="00D40451">
        <w:rPr>
          <w:rFonts w:ascii="Arial" w:hAnsi="Arial" w:cs="Arial"/>
        </w:rPr>
        <w:t>6</w:t>
      </w:r>
      <w:r w:rsidR="00B43252">
        <w:rPr>
          <w:rFonts w:ascii="Arial" w:hAnsi="Arial" w:cs="Arial"/>
        </w:rPr>
        <w:t>.</w:t>
      </w:r>
    </w:p>
    <w:p w14:paraId="0BB9EFB6" w14:textId="77777777" w:rsidR="00D40451" w:rsidRDefault="00D40451" w:rsidP="00D40451">
      <w:pPr>
        <w:rPr>
          <w:rFonts w:ascii="Arial" w:eastAsia="SimSun" w:hAnsi="Arial" w:cs="Arial"/>
          <w:lang w:eastAsia="zh-CN"/>
        </w:rPr>
      </w:pPr>
    </w:p>
    <w:p w14:paraId="772DCE03" w14:textId="7AD42B42" w:rsidR="00D40451" w:rsidRDefault="00D40451" w:rsidP="00D40451">
      <w:pPr>
        <w:rPr>
          <w:rFonts w:ascii="Arial" w:eastAsia="SimSun" w:hAnsi="Arial" w:cs="Arial"/>
          <w:lang w:eastAsia="zh-CN"/>
        </w:rPr>
      </w:pPr>
      <w:r>
        <w:rPr>
          <w:rFonts w:ascii="Arial" w:eastAsia="SimSun" w:hAnsi="Arial" w:cs="Arial"/>
          <w:lang w:eastAsia="zh-CN"/>
        </w:rPr>
        <w:t>Na temelju članka 25. Upute o postupanju u nabavi roba, radova ili usluga, broj: 700-15/3-25 od 27.02.2025. godine, ravnatelj NASTAVNOG ZAVODA ZA JAVNO ZDRAVSTVO PRIMORSKO-GORANSKE ŽUPANIJE dana 1</w:t>
      </w:r>
      <w:r w:rsidR="00547787">
        <w:rPr>
          <w:rFonts w:ascii="Arial" w:eastAsia="SimSun" w:hAnsi="Arial" w:cs="Arial"/>
          <w:lang w:eastAsia="zh-CN"/>
        </w:rPr>
        <w:t>1</w:t>
      </w:r>
      <w:r>
        <w:rPr>
          <w:rFonts w:ascii="Arial" w:eastAsia="SimSun" w:hAnsi="Arial" w:cs="Arial"/>
          <w:lang w:eastAsia="zh-CN"/>
        </w:rPr>
        <w:t>.02.2026. godine upućuje Vam slijedeći</w:t>
      </w: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68AA6FFF"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D40451">
        <w:rPr>
          <w:rFonts w:ascii="Arial" w:hAnsi="Arial" w:cs="Arial"/>
        </w:rPr>
        <w:t>povjerenstvo.nabava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79C9B3A2" w:rsidR="00424BED" w:rsidRPr="00905995" w:rsidRDefault="00424BED" w:rsidP="00424BED">
      <w:pPr>
        <w:rPr>
          <w:rFonts w:ascii="Arial" w:hAnsi="Arial" w:cs="Arial"/>
        </w:rPr>
      </w:pPr>
      <w:r w:rsidRPr="00905995">
        <w:rPr>
          <w:rFonts w:ascii="Arial" w:hAnsi="Arial" w:cs="Arial"/>
        </w:rPr>
        <w:t xml:space="preserve">Kontakt osoba: </w:t>
      </w:r>
      <w:r w:rsidR="00D82A3F">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0AD1241C"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D40451">
        <w:rPr>
          <w:rFonts w:ascii="Arial" w:hAnsi="Arial" w:cs="Arial"/>
        </w:rPr>
        <w:t>povjerenstvo.nabava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77645810"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D40451">
        <w:rPr>
          <w:rFonts w:ascii="Arial" w:hAnsi="Arial" w:cs="Arial"/>
          <w:b w:val="0"/>
          <w:bCs w:val="0"/>
          <w:lang w:val="hr-HR"/>
        </w:rPr>
        <w:t>33</w:t>
      </w:r>
      <w:r w:rsidR="001B6B5E" w:rsidRPr="00883477">
        <w:rPr>
          <w:rFonts w:ascii="Arial" w:hAnsi="Arial" w:cs="Arial"/>
          <w:b w:val="0"/>
          <w:bCs w:val="0"/>
          <w:lang w:val="hr-HR"/>
        </w:rPr>
        <w:t>-MV-202</w:t>
      </w:r>
      <w:r w:rsidR="00D40451">
        <w:rPr>
          <w:rFonts w:ascii="Arial" w:hAnsi="Arial" w:cs="Arial"/>
          <w:b w:val="0"/>
          <w:bCs w:val="0"/>
          <w:lang w:val="hr-HR"/>
        </w:rPr>
        <w:t>6</w:t>
      </w:r>
    </w:p>
    <w:p w14:paraId="3FEF71CE" w14:textId="77777777" w:rsidR="00424BED" w:rsidRPr="00905995" w:rsidRDefault="00424BED" w:rsidP="00424BED"/>
    <w:p w14:paraId="43CFFC77" w14:textId="1BEA5973" w:rsidR="002B68A6" w:rsidRPr="005C305B" w:rsidRDefault="00424BED" w:rsidP="005C305B">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6B2A16" w:rsidRPr="00CC7EC1">
        <w:rPr>
          <w:rFonts w:ascii="Arial" w:hAnsi="Arial" w:cs="Arial"/>
          <w:b w:val="0"/>
          <w:bCs w:val="0"/>
          <w:iCs/>
          <w:lang w:val="pt-BR"/>
        </w:rPr>
        <w:t>26</w:t>
      </w:r>
      <w:r w:rsidR="00670D7D" w:rsidRPr="00CC7EC1">
        <w:rPr>
          <w:rFonts w:ascii="Arial" w:hAnsi="Arial" w:cs="Arial"/>
          <w:b w:val="0"/>
          <w:bCs w:val="0"/>
          <w:iCs/>
          <w:lang w:val="pt-BR"/>
        </w:rPr>
        <w:t>.</w:t>
      </w:r>
      <w:r w:rsidR="006B2A16" w:rsidRPr="00CC7EC1">
        <w:rPr>
          <w:rFonts w:ascii="Arial" w:hAnsi="Arial" w:cs="Arial"/>
          <w:b w:val="0"/>
          <w:bCs w:val="0"/>
          <w:iCs/>
          <w:lang w:val="pt-BR"/>
        </w:rPr>
        <w:t>0</w:t>
      </w:r>
      <w:r w:rsidR="00670D7D" w:rsidRPr="00CC7EC1">
        <w:rPr>
          <w:rFonts w:ascii="Arial" w:hAnsi="Arial" w:cs="Arial"/>
          <w:b w:val="0"/>
          <w:bCs w:val="0"/>
          <w:iCs/>
          <w:lang w:val="pt-BR"/>
        </w:rPr>
        <w:t>00,00</w:t>
      </w:r>
      <w:r w:rsidR="002B68A6" w:rsidRPr="00CC7EC1">
        <w:rPr>
          <w:rFonts w:ascii="Arial" w:hAnsi="Arial" w:cs="Arial"/>
          <w:b w:val="0"/>
          <w:bCs w:val="0"/>
          <w:iCs/>
          <w:lang w:val="pt-BR"/>
        </w:rPr>
        <w:t xml:space="preserve"> eura (bez PDV-a).</w:t>
      </w:r>
    </w:p>
    <w:p w14:paraId="40F6F3E8" w14:textId="23DD4178" w:rsidR="008B4BAD" w:rsidRPr="002B68A6" w:rsidRDefault="008B4BAD"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3205DA22" w:rsidR="00424BED" w:rsidRPr="002526C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670D7D">
        <w:rPr>
          <w:rFonts w:ascii="Arial" w:hAnsi="Arial" w:cs="Arial"/>
        </w:rPr>
        <w:t>usluge</w:t>
      </w:r>
      <w:r w:rsidR="008B4BAD">
        <w:rPr>
          <w:rFonts w:ascii="Arial" w:hAnsi="Arial" w:cs="Arial"/>
        </w:rPr>
        <w:t>.</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54C98833" w:rsidR="001B6B5E" w:rsidRPr="001B6B5E" w:rsidRDefault="00D82A3F"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70A94A6B" w14:textId="7F4CF36D" w:rsidR="00424BED" w:rsidRPr="005C305B" w:rsidRDefault="00B0276E" w:rsidP="005C305B">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7435B243" w:rsidR="00424BED"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6B2A16">
        <w:rPr>
          <w:rFonts w:ascii="Arial" w:hAnsi="Arial" w:cs="Arial"/>
          <w:b w:val="0"/>
          <w:bCs w:val="0"/>
          <w:lang w:val="hr-HR"/>
        </w:rPr>
        <w:t>Sustav upravljanja ispisom</w:t>
      </w:r>
      <w:r w:rsidR="00670D7D">
        <w:rPr>
          <w:rFonts w:ascii="Arial" w:hAnsi="Arial" w:cs="Arial"/>
          <w:b w:val="0"/>
          <w:bCs w:val="0"/>
          <w:lang w:val="hr-HR"/>
        </w:rPr>
        <w:t>.</w:t>
      </w:r>
    </w:p>
    <w:p w14:paraId="7F9E8D68" w14:textId="77777777" w:rsidR="008D5396" w:rsidRDefault="008D5396" w:rsidP="008D5396"/>
    <w:p w14:paraId="08C9EB99" w14:textId="77777777" w:rsidR="008D5396" w:rsidRPr="008D5396" w:rsidRDefault="008D5396" w:rsidP="008D5396">
      <w:pPr>
        <w:pStyle w:val="PlainText"/>
        <w:rPr>
          <w:rFonts w:ascii="Arial" w:hAnsi="Arial" w:cs="Arial"/>
          <w:sz w:val="24"/>
          <w:szCs w:val="24"/>
        </w:rPr>
      </w:pPr>
      <w:r w:rsidRPr="008D5396">
        <w:rPr>
          <w:rFonts w:ascii="Arial" w:hAnsi="Arial" w:cs="Arial"/>
          <w:sz w:val="24"/>
          <w:szCs w:val="24"/>
        </w:rPr>
        <w:t>Naručitelj u sustavu ispisa koristi pisače u svojem vlasništvu.</w:t>
      </w:r>
    </w:p>
    <w:p w14:paraId="456000A8" w14:textId="6F941217" w:rsidR="008D5396" w:rsidRPr="008D5396" w:rsidRDefault="008D5396" w:rsidP="008D5396">
      <w:pPr>
        <w:pStyle w:val="PlainText"/>
        <w:rPr>
          <w:rFonts w:ascii="Arial" w:hAnsi="Arial" w:cs="Arial"/>
          <w:sz w:val="24"/>
          <w:szCs w:val="24"/>
        </w:rPr>
      </w:pPr>
      <w:r w:rsidRPr="008D5396">
        <w:rPr>
          <w:rFonts w:ascii="Arial" w:hAnsi="Arial" w:cs="Arial"/>
          <w:sz w:val="24"/>
          <w:szCs w:val="24"/>
        </w:rPr>
        <w:t xml:space="preserve">Osim toga Naručitelj ima potrebu za najmom određenog broja pisača za redovno, </w:t>
      </w:r>
      <w:r w:rsidRPr="00D82A3F">
        <w:rPr>
          <w:rFonts w:ascii="Arial" w:hAnsi="Arial" w:cs="Arial"/>
          <w:sz w:val="24"/>
          <w:szCs w:val="24"/>
        </w:rPr>
        <w:t>svakodnevno funkcioniranje sustava ispisa. Naručitelj traži u najam 4 (četiri) tipa pisača čije su minimalne tehničke karakteristike opisane u Prilogu br.4.  tehnička specifikacija opreme, ove Dokumentacije za nadmetanje.</w:t>
      </w:r>
    </w:p>
    <w:p w14:paraId="0F061017" w14:textId="77777777" w:rsidR="008D5396" w:rsidRPr="008D5396" w:rsidRDefault="008D5396" w:rsidP="008D5396">
      <w:pPr>
        <w:rPr>
          <w:rFonts w:ascii="Arial" w:hAnsi="Arial" w:cs="Arial"/>
        </w:rPr>
      </w:pPr>
    </w:p>
    <w:p w14:paraId="76A3FAC6" w14:textId="77777777" w:rsidR="008D5396" w:rsidRPr="005C305B" w:rsidRDefault="008D5396" w:rsidP="008D5396">
      <w:pPr>
        <w:rPr>
          <w:rFonts w:ascii="Arial" w:hAnsi="Arial" w:cs="Arial"/>
          <w:b/>
          <w:bCs/>
        </w:rPr>
      </w:pPr>
      <w:r w:rsidRPr="005C305B">
        <w:rPr>
          <w:rFonts w:ascii="Arial" w:hAnsi="Arial" w:cs="Arial"/>
          <w:b/>
          <w:bCs/>
        </w:rPr>
        <w:t>Pod upravljanjem sustavom ispisa podrazumijeva se nabava sljedećih roba i usluga:</w:t>
      </w:r>
    </w:p>
    <w:p w14:paraId="0BD87585" w14:textId="77777777" w:rsidR="008D5396" w:rsidRPr="008D5396" w:rsidRDefault="008D5396" w:rsidP="008D5396">
      <w:pPr>
        <w:pStyle w:val="ListParagraph"/>
        <w:tabs>
          <w:tab w:val="left" w:pos="949"/>
        </w:tabs>
        <w:spacing w:afterLines="40" w:after="96"/>
        <w:ind w:left="0"/>
        <w:jc w:val="both"/>
        <w:rPr>
          <w:rFonts w:ascii="Arial" w:hAnsi="Arial" w:cs="Arial"/>
        </w:rPr>
      </w:pPr>
    </w:p>
    <w:p w14:paraId="0A211EE6" w14:textId="77777777" w:rsidR="008D5396" w:rsidRPr="008D5396" w:rsidRDefault="008D5396" w:rsidP="008D5396">
      <w:pPr>
        <w:rPr>
          <w:rFonts w:ascii="Arial" w:hAnsi="Arial" w:cs="Arial"/>
          <w:b/>
          <w:bCs/>
        </w:rPr>
      </w:pPr>
      <w:r w:rsidRPr="008D5396">
        <w:rPr>
          <w:rFonts w:ascii="Arial" w:hAnsi="Arial" w:cs="Arial"/>
          <w:b/>
          <w:bCs/>
        </w:rPr>
        <w:t>Toneri i tinte</w:t>
      </w:r>
    </w:p>
    <w:p w14:paraId="33AB1E25" w14:textId="44B6DEB5" w:rsidR="008D5396" w:rsidRPr="008D5396" w:rsidRDefault="008D5396" w:rsidP="008D5396">
      <w:pPr>
        <w:pStyle w:val="ListParagraph"/>
        <w:tabs>
          <w:tab w:val="left" w:pos="949"/>
        </w:tabs>
        <w:spacing w:afterLines="40" w:after="96" w:line="276" w:lineRule="auto"/>
        <w:ind w:left="0"/>
        <w:jc w:val="both"/>
        <w:rPr>
          <w:rFonts w:ascii="Arial" w:hAnsi="Arial" w:cs="Arial"/>
        </w:rPr>
      </w:pPr>
      <w:r w:rsidRPr="008D5396">
        <w:rPr>
          <w:rFonts w:ascii="Arial" w:hAnsi="Arial" w:cs="Arial"/>
        </w:rPr>
        <w:t xml:space="preserve">Odabrani ponuditelj se obvezuje isporučiti potrošni materijal (tonere, tinte) o svom trošku za pisače prema popisu iz </w:t>
      </w:r>
      <w:r w:rsidRPr="00D82A3F">
        <w:rPr>
          <w:rFonts w:ascii="Arial" w:hAnsi="Arial" w:cs="Arial"/>
        </w:rPr>
        <w:t>Priloga broj. 3. Troškovnik, te</w:t>
      </w:r>
      <w:r w:rsidRPr="008D5396">
        <w:rPr>
          <w:rFonts w:ascii="Arial" w:hAnsi="Arial" w:cs="Arial"/>
        </w:rPr>
        <w:t xml:space="preserve"> zbrinuti istrošeni potrošni materijal.</w:t>
      </w:r>
    </w:p>
    <w:p w14:paraId="46B03AF2" w14:textId="77777777" w:rsidR="008D5396" w:rsidRPr="008D5396" w:rsidRDefault="008D5396" w:rsidP="008D5396">
      <w:pPr>
        <w:pStyle w:val="ListParagraph"/>
        <w:tabs>
          <w:tab w:val="left" w:pos="949"/>
        </w:tabs>
        <w:spacing w:afterLines="40" w:after="96" w:line="276" w:lineRule="auto"/>
        <w:ind w:left="0"/>
        <w:jc w:val="both"/>
        <w:rPr>
          <w:rFonts w:ascii="Arial" w:hAnsi="Arial" w:cs="Arial"/>
        </w:rPr>
      </w:pPr>
      <w:r w:rsidRPr="008D5396">
        <w:rPr>
          <w:rFonts w:ascii="Arial" w:hAnsi="Arial" w:cs="Arial"/>
        </w:rPr>
        <w:t>Odabrani ponuditelj se obvezuje isporučiti i izvršiti zamjenu potrošnog materijala (bubnjevi, fuseri, transfer uniti, collection unitii dr., osim tonera i tinti) na lokaciji korisnika Naručitelja.</w:t>
      </w:r>
    </w:p>
    <w:p w14:paraId="71D23705" w14:textId="77777777" w:rsidR="008D5396" w:rsidRPr="008D5396" w:rsidRDefault="008D5396" w:rsidP="008D5396">
      <w:pPr>
        <w:autoSpaceDE w:val="0"/>
        <w:autoSpaceDN w:val="0"/>
        <w:adjustRightInd w:val="0"/>
        <w:jc w:val="both"/>
        <w:rPr>
          <w:rFonts w:ascii="Arial" w:hAnsi="Arial" w:cs="Arial"/>
        </w:rPr>
      </w:pPr>
      <w:r w:rsidRPr="008D5396">
        <w:rPr>
          <w:rFonts w:ascii="Arial" w:hAnsi="Arial" w:cs="Arial"/>
          <w:b/>
          <w:bCs/>
        </w:rPr>
        <w:t>Za uredsku i računalnu opremu</w:t>
      </w:r>
      <w:r w:rsidRPr="008D5396">
        <w:rPr>
          <w:rFonts w:ascii="Arial" w:hAnsi="Arial" w:cs="Arial"/>
        </w:rPr>
        <w:t xml:space="preserve"> </w:t>
      </w:r>
      <w:r w:rsidRPr="005C305B">
        <w:rPr>
          <w:rFonts w:ascii="Arial" w:hAnsi="Arial" w:cs="Arial"/>
          <w:b/>
          <w:bCs/>
        </w:rPr>
        <w:t>koja se nalazi u garancijskom roku</w:t>
      </w:r>
      <w:r w:rsidRPr="008D5396">
        <w:rPr>
          <w:rFonts w:ascii="Arial" w:hAnsi="Arial" w:cs="Arial"/>
        </w:rPr>
        <w:t xml:space="preserve"> uporabe definiranom od proizvođača, potrebno je sukladno pripadajućim uputama za rukovanje, koristiti originalni potrošni materijal. Zbog pravilnog rukovanja uredskom i računalnom opremom, očuvanjem i zaštitom uređaja u garancijskom roku definiranom od strane proizvođača te definiranom kvalitetom ispisa, zahtijeva se uporaba originalnog potrošnog materijala definiranog tvorničkim oznakama. Prema tržišno prisutnim robnim markama, a sukladno tvorničkim oznakama uređaja i opreme, proizvođači istih propisuju uporabu tonera i tinti čija se izvornost podrijetla i pripadnost robnoj marki definira:</w:t>
      </w:r>
    </w:p>
    <w:p w14:paraId="2895A43E" w14:textId="03A5A668" w:rsidR="008D5396" w:rsidRPr="008D5396" w:rsidRDefault="008D5396" w:rsidP="008D5396">
      <w:pPr>
        <w:autoSpaceDE w:val="0"/>
        <w:autoSpaceDN w:val="0"/>
        <w:adjustRightInd w:val="0"/>
        <w:jc w:val="both"/>
        <w:rPr>
          <w:rFonts w:ascii="Arial" w:hAnsi="Arial" w:cs="Arial"/>
        </w:rPr>
      </w:pPr>
      <w:r w:rsidRPr="008D5396">
        <w:rPr>
          <w:rFonts w:ascii="Arial" w:hAnsi="Arial" w:cs="Arial"/>
        </w:rPr>
        <w:t>- službenim, tvorničkim oznakama proizvođača koje u najvećem broju slučajeva podrazumijeva tržišni naziv robne marke („</w:t>
      </w:r>
      <w:r>
        <w:rPr>
          <w:rFonts w:ascii="Arial" w:hAnsi="Arial" w:cs="Arial"/>
        </w:rPr>
        <w:t>Epson</w:t>
      </w:r>
      <w:r w:rsidRPr="008D5396">
        <w:rPr>
          <w:rFonts w:ascii="Arial" w:hAnsi="Arial" w:cs="Arial"/>
        </w:rPr>
        <w:t>“), te brojčane i slovne oznake koje najčešće uključuju modelsku /podmodelsku oznaku, te u konačnici tvornički kod;</w:t>
      </w:r>
    </w:p>
    <w:p w14:paraId="0FCAA7E2" w14:textId="77777777" w:rsidR="008D5396" w:rsidRPr="008D5396" w:rsidRDefault="008D5396" w:rsidP="008D5396">
      <w:pPr>
        <w:autoSpaceDE w:val="0"/>
        <w:autoSpaceDN w:val="0"/>
        <w:adjustRightInd w:val="0"/>
        <w:jc w:val="both"/>
        <w:rPr>
          <w:rFonts w:ascii="Arial" w:hAnsi="Arial" w:cs="Arial"/>
        </w:rPr>
      </w:pPr>
      <w:r w:rsidRPr="008D5396">
        <w:rPr>
          <w:rFonts w:ascii="Arial" w:hAnsi="Arial" w:cs="Arial"/>
        </w:rPr>
        <w:t>- originalnim, jediničnim pakiranjem podrazumijeva se zasebno pakiranje, često kartonska kutija, s uložnom vrećicom u kojoj se nalazi hermetički ili u inertnom plinu zatvorena kazeta/uložak s tonerom i tintom;</w:t>
      </w:r>
    </w:p>
    <w:p w14:paraId="6C9735E8" w14:textId="77777777" w:rsidR="008D5396" w:rsidRPr="008D5396" w:rsidRDefault="008D5396" w:rsidP="008D5396">
      <w:pPr>
        <w:autoSpaceDE w:val="0"/>
        <w:autoSpaceDN w:val="0"/>
        <w:adjustRightInd w:val="0"/>
        <w:jc w:val="both"/>
        <w:rPr>
          <w:rFonts w:ascii="Arial" w:hAnsi="Arial" w:cs="Arial"/>
        </w:rPr>
      </w:pPr>
      <w:r w:rsidRPr="008D5396">
        <w:rPr>
          <w:rFonts w:ascii="Arial" w:hAnsi="Arial" w:cs="Arial"/>
        </w:rPr>
        <w:t>- ugrađenom mehaničkom ili drugom zaštitom na kućište kazete, spremnika za tintu i sl. (npr. kontakti za priključak, elektronska i softverska kompatibilnost i zaštita).</w:t>
      </w:r>
    </w:p>
    <w:p w14:paraId="7FFBF6F2" w14:textId="77777777" w:rsidR="008D5396" w:rsidRPr="008D5396" w:rsidRDefault="008D5396" w:rsidP="008D5396">
      <w:pPr>
        <w:autoSpaceDE w:val="0"/>
        <w:autoSpaceDN w:val="0"/>
        <w:adjustRightInd w:val="0"/>
        <w:jc w:val="both"/>
        <w:rPr>
          <w:rFonts w:ascii="Arial" w:hAnsi="Arial" w:cs="Arial"/>
        </w:rPr>
      </w:pPr>
    </w:p>
    <w:p w14:paraId="003D90E3" w14:textId="77777777" w:rsidR="008D5396" w:rsidRPr="008D5396" w:rsidRDefault="008D5396" w:rsidP="008D5396">
      <w:pPr>
        <w:autoSpaceDE w:val="0"/>
        <w:autoSpaceDN w:val="0"/>
        <w:adjustRightInd w:val="0"/>
        <w:jc w:val="both"/>
        <w:rPr>
          <w:rFonts w:ascii="Arial" w:hAnsi="Arial" w:cs="Arial"/>
        </w:rPr>
      </w:pPr>
      <w:r w:rsidRPr="005C305B">
        <w:rPr>
          <w:rFonts w:ascii="Arial" w:hAnsi="Arial" w:cs="Arial"/>
          <w:b/>
          <w:bCs/>
        </w:rPr>
        <w:t>Za opremu koja se prema vremenu uporabe kod korisnika nalazi izvan definiranog garancijskog roka</w:t>
      </w:r>
      <w:r w:rsidRPr="008D5396">
        <w:rPr>
          <w:rFonts w:ascii="Arial" w:hAnsi="Arial" w:cs="Arial"/>
        </w:rPr>
        <w:t xml:space="preserve"> uporabe, prema uputama proizvođača potrebno je isto koristiti originalni potrošni materijal radi osiguranja pravilnog rada i opreme, te postizanja kvalitete ispisa definirane od strane proizvođača.</w:t>
      </w:r>
    </w:p>
    <w:p w14:paraId="54EC0864" w14:textId="77777777" w:rsidR="008D5396" w:rsidRPr="008D5396" w:rsidRDefault="008D5396" w:rsidP="008D5396">
      <w:pPr>
        <w:jc w:val="both"/>
        <w:rPr>
          <w:rFonts w:ascii="Arial" w:hAnsi="Arial" w:cs="Arial"/>
        </w:rPr>
      </w:pPr>
    </w:p>
    <w:p w14:paraId="7E0AB972" w14:textId="77777777" w:rsidR="008D5396" w:rsidRPr="008D5396" w:rsidRDefault="008D5396" w:rsidP="008D5396">
      <w:pPr>
        <w:jc w:val="both"/>
        <w:rPr>
          <w:rFonts w:ascii="Arial" w:hAnsi="Arial" w:cs="Arial"/>
        </w:rPr>
      </w:pPr>
      <w:r w:rsidRPr="008D5396">
        <w:rPr>
          <w:rFonts w:ascii="Arial" w:hAnsi="Arial" w:cs="Arial"/>
          <w:b/>
          <w:bCs/>
        </w:rPr>
        <w:t>U troškovniku su određene okvirne količine</w:t>
      </w:r>
      <w:r w:rsidRPr="008D5396">
        <w:rPr>
          <w:rFonts w:ascii="Arial" w:hAnsi="Arial" w:cs="Arial"/>
        </w:rPr>
        <w:t>, s obzirom da se radi o nabavi robe za koju zbog njene prirode nije moguće unaprijed odrediti točnu količinu. Stvarno nabavljena količina roba na temelju sklopljenog ugovora o javnoj nabavi može biti manja ili veća od okvirne količine.</w:t>
      </w:r>
    </w:p>
    <w:p w14:paraId="7C793FD3" w14:textId="77777777" w:rsidR="008D5396" w:rsidRPr="008D5396" w:rsidRDefault="008D5396" w:rsidP="008D5396">
      <w:pPr>
        <w:jc w:val="both"/>
        <w:rPr>
          <w:rFonts w:ascii="Arial" w:hAnsi="Arial" w:cs="Arial"/>
        </w:rPr>
      </w:pPr>
    </w:p>
    <w:p w14:paraId="529273C4" w14:textId="4623A438" w:rsidR="008D5396" w:rsidRPr="008D5396" w:rsidRDefault="008D5396" w:rsidP="008D5396">
      <w:pPr>
        <w:rPr>
          <w:rFonts w:ascii="Arial" w:hAnsi="Arial" w:cs="Arial"/>
          <w:b/>
          <w:bCs/>
        </w:rPr>
      </w:pPr>
      <w:r w:rsidRPr="008D5396">
        <w:rPr>
          <w:rFonts w:ascii="Arial" w:hAnsi="Arial" w:cs="Arial"/>
          <w:b/>
          <w:bCs/>
        </w:rPr>
        <w:lastRenderedPageBreak/>
        <w:t>Opis Usluge upravljanja sustavom ispisa</w:t>
      </w:r>
      <w:r w:rsidR="005C305B">
        <w:rPr>
          <w:rFonts w:ascii="Arial" w:hAnsi="Arial" w:cs="Arial"/>
          <w:b/>
          <w:bCs/>
        </w:rPr>
        <w:t>:</w:t>
      </w:r>
    </w:p>
    <w:p w14:paraId="5770189E" w14:textId="77777777" w:rsidR="008D5396" w:rsidRPr="008D5396" w:rsidRDefault="008D5396" w:rsidP="008D5396">
      <w:pPr>
        <w:pStyle w:val="ListParagraph"/>
        <w:tabs>
          <w:tab w:val="left" w:pos="949"/>
        </w:tabs>
        <w:spacing w:afterLines="40" w:after="96"/>
        <w:ind w:left="0"/>
        <w:jc w:val="both"/>
        <w:rPr>
          <w:rFonts w:ascii="Arial" w:hAnsi="Arial" w:cs="Arial"/>
        </w:rPr>
      </w:pPr>
      <w:r w:rsidRPr="008D5396">
        <w:rPr>
          <w:rFonts w:ascii="Arial" w:hAnsi="Arial" w:cs="Arial"/>
        </w:rPr>
        <w:t xml:space="preserve">Korištenje programskih rješenja s instalacijom te podrškom koja pruža mogućnosti nadzora, upravljanja i optimizacije ispisa i troška kojeg generira. </w:t>
      </w:r>
    </w:p>
    <w:p w14:paraId="026D4D41" w14:textId="77777777" w:rsidR="008D5396" w:rsidRPr="008D5396" w:rsidRDefault="008D5396" w:rsidP="008D5396">
      <w:pPr>
        <w:pStyle w:val="ListParagraph"/>
        <w:tabs>
          <w:tab w:val="left" w:pos="949"/>
        </w:tabs>
        <w:spacing w:afterLines="40" w:after="96"/>
        <w:ind w:left="0"/>
        <w:jc w:val="both"/>
        <w:rPr>
          <w:rFonts w:ascii="Arial" w:hAnsi="Arial" w:cs="Arial"/>
        </w:rPr>
      </w:pPr>
      <w:r w:rsidRPr="008D5396">
        <w:rPr>
          <w:rFonts w:ascii="Arial" w:hAnsi="Arial" w:cs="Arial"/>
        </w:rPr>
        <w:t xml:space="preserve">Potrebno je nadzirati sve pisače, uključene u ugovor, kod Naručitelja te dostavljati potrošni materijal na određenu lokaciju prije nego je prestao ispis kako bi korisnik mogao vršiti uobičajene operacije bez zastoja. </w:t>
      </w:r>
    </w:p>
    <w:p w14:paraId="363960A6" w14:textId="605FC97D" w:rsidR="008D5396" w:rsidRPr="008D5396" w:rsidRDefault="008D5396" w:rsidP="008D5396">
      <w:pPr>
        <w:rPr>
          <w:rFonts w:ascii="Arial" w:hAnsi="Arial" w:cs="Arial"/>
          <w:b/>
          <w:bCs/>
        </w:rPr>
      </w:pPr>
      <w:r w:rsidRPr="008D5396">
        <w:rPr>
          <w:rFonts w:ascii="Arial" w:hAnsi="Arial" w:cs="Arial"/>
          <w:b/>
          <w:bCs/>
        </w:rPr>
        <w:t>Funkcionalnosti potrebne za kvalitetno praćenje ispisa</w:t>
      </w:r>
      <w:r w:rsidR="005C305B">
        <w:rPr>
          <w:rFonts w:ascii="Arial" w:hAnsi="Arial" w:cs="Arial"/>
          <w:b/>
          <w:bCs/>
        </w:rPr>
        <w:t>:</w:t>
      </w:r>
    </w:p>
    <w:p w14:paraId="523D9653" w14:textId="77777777" w:rsidR="008D5396" w:rsidRPr="008D5396" w:rsidRDefault="008D5396" w:rsidP="008D5396">
      <w:pPr>
        <w:pStyle w:val="ListParagraph"/>
        <w:tabs>
          <w:tab w:val="left" w:pos="949"/>
        </w:tabs>
        <w:spacing w:afterLines="40" w:after="96"/>
        <w:ind w:left="0"/>
        <w:jc w:val="both"/>
        <w:rPr>
          <w:rFonts w:ascii="Arial" w:hAnsi="Arial" w:cs="Arial"/>
        </w:rPr>
      </w:pPr>
      <w:r w:rsidRPr="008D5396">
        <w:rPr>
          <w:rFonts w:ascii="Arial" w:hAnsi="Arial" w:cs="Arial"/>
        </w:rPr>
        <w:t xml:space="preserve">Kako bi se pravilno pratili troškovi rješenje mora razlikovati crno bijeli ispis od ispisa u boji na nivou dokumenta i brojaču stranica. </w:t>
      </w:r>
    </w:p>
    <w:p w14:paraId="1FBCCCB7" w14:textId="77777777" w:rsidR="008D5396" w:rsidRPr="008D5396" w:rsidRDefault="008D5396" w:rsidP="008D5396">
      <w:pPr>
        <w:pStyle w:val="ListParagraph"/>
        <w:tabs>
          <w:tab w:val="left" w:pos="949"/>
        </w:tabs>
        <w:spacing w:afterLines="40" w:after="96"/>
        <w:ind w:left="0"/>
        <w:jc w:val="both"/>
        <w:rPr>
          <w:rFonts w:ascii="Arial" w:hAnsi="Arial" w:cs="Arial"/>
        </w:rPr>
      </w:pPr>
      <w:r w:rsidRPr="008D5396">
        <w:rPr>
          <w:rFonts w:ascii="Arial" w:hAnsi="Arial" w:cs="Arial"/>
        </w:rPr>
        <w:t>Kako bi se potrošni materijal stigao distribuirati na vrijeme potrebno je pratiti stanje tonera i ostalog potrošnog materijala pisača, te davati alarme niske razine za sve mrežne pisače u organizaciji bez obzira na tehnologiju, starost i način povezivanja.</w:t>
      </w:r>
    </w:p>
    <w:p w14:paraId="290644CD" w14:textId="77777777" w:rsidR="008D5396" w:rsidRPr="008D5396" w:rsidRDefault="008D5396" w:rsidP="008D5396">
      <w:pPr>
        <w:pStyle w:val="ListParagraph"/>
        <w:tabs>
          <w:tab w:val="left" w:pos="949"/>
        </w:tabs>
        <w:spacing w:afterLines="40" w:after="96"/>
        <w:ind w:left="0"/>
        <w:jc w:val="both"/>
        <w:rPr>
          <w:rFonts w:ascii="Arial" w:hAnsi="Arial" w:cs="Arial"/>
        </w:rPr>
      </w:pPr>
      <w:r w:rsidRPr="008D5396">
        <w:rPr>
          <w:rFonts w:ascii="Arial" w:hAnsi="Arial" w:cs="Arial"/>
        </w:rPr>
        <w:t>Potrebno je kroz servisnu programsku podršku pratiti osnovna stanja potrošnog materijala (toneri, tinte,fuseri, image transfer kitovi, bubnjevi i ostalo) – postotak istrošenosti, predviđeno vrijeme zamjene, status određenog tonera ili dijela u procesu naručivanja te potvrdu konačne zamjene u pisaču.</w:t>
      </w:r>
    </w:p>
    <w:p w14:paraId="708A286A" w14:textId="77777777" w:rsidR="008D5396" w:rsidRPr="008D5396" w:rsidRDefault="008D5396" w:rsidP="008D5396">
      <w:pPr>
        <w:pStyle w:val="ListParagraph"/>
        <w:tabs>
          <w:tab w:val="left" w:pos="949"/>
        </w:tabs>
        <w:spacing w:afterLines="40" w:after="96"/>
        <w:ind w:left="0"/>
        <w:jc w:val="both"/>
        <w:rPr>
          <w:rFonts w:ascii="Arial" w:hAnsi="Arial" w:cs="Arial"/>
          <w:b/>
          <w:bCs/>
        </w:rPr>
      </w:pPr>
      <w:r w:rsidRPr="008D5396">
        <w:rPr>
          <w:rFonts w:ascii="Arial" w:hAnsi="Arial" w:cs="Arial"/>
          <w:b/>
          <w:bCs/>
        </w:rPr>
        <w:t>Ostale funkcionalnosti:</w:t>
      </w:r>
    </w:p>
    <w:p w14:paraId="7F3D5055" w14:textId="77777777" w:rsidR="008D5396" w:rsidRPr="008D5396" w:rsidRDefault="008D5396" w:rsidP="008D5396">
      <w:pPr>
        <w:pStyle w:val="ListParagraph"/>
        <w:tabs>
          <w:tab w:val="left" w:pos="949"/>
        </w:tabs>
        <w:spacing w:afterLines="40" w:after="96" w:line="276" w:lineRule="auto"/>
        <w:ind w:left="0"/>
        <w:jc w:val="both"/>
        <w:rPr>
          <w:rFonts w:ascii="Arial" w:hAnsi="Arial" w:cs="Arial"/>
        </w:rPr>
      </w:pPr>
      <w:r w:rsidRPr="008D5396">
        <w:rPr>
          <w:rFonts w:ascii="Arial" w:hAnsi="Arial" w:cs="Arial"/>
        </w:rPr>
        <w:t xml:space="preserve">-rješenje mora slati automatske poruke e-mailom o grešci na pisaču.  </w:t>
      </w:r>
    </w:p>
    <w:p w14:paraId="6E3FC762" w14:textId="77777777" w:rsidR="008D5396" w:rsidRPr="008D5396" w:rsidRDefault="008D5396" w:rsidP="008D5396">
      <w:pPr>
        <w:pStyle w:val="ListParagraph"/>
        <w:tabs>
          <w:tab w:val="left" w:pos="949"/>
        </w:tabs>
        <w:spacing w:afterLines="40" w:after="96" w:line="276" w:lineRule="auto"/>
        <w:ind w:left="0"/>
        <w:jc w:val="both"/>
        <w:rPr>
          <w:rFonts w:ascii="Arial" w:hAnsi="Arial" w:cs="Arial"/>
        </w:rPr>
      </w:pPr>
      <w:r w:rsidRPr="008D5396">
        <w:rPr>
          <w:rFonts w:ascii="Arial" w:hAnsi="Arial" w:cs="Arial"/>
        </w:rPr>
        <w:t>-rješenje mora generirati korisniku prilagođene automatske izvještaje o ispisu i slati ih e-mailom.</w:t>
      </w:r>
    </w:p>
    <w:p w14:paraId="1FD0FA35" w14:textId="77777777" w:rsidR="008D5396" w:rsidRPr="0029639B" w:rsidRDefault="008D5396" w:rsidP="008D5396">
      <w:pPr>
        <w:pStyle w:val="ListParagraph"/>
        <w:tabs>
          <w:tab w:val="left" w:pos="949"/>
        </w:tabs>
        <w:spacing w:afterLines="40" w:after="96"/>
        <w:ind w:left="0"/>
        <w:jc w:val="both"/>
        <w:rPr>
          <w:rFonts w:ascii="Arial" w:hAnsi="Arial" w:cs="Arial"/>
          <w:b/>
          <w:bCs/>
        </w:rPr>
      </w:pPr>
      <w:r w:rsidRPr="0029639B">
        <w:rPr>
          <w:rFonts w:ascii="Arial" w:hAnsi="Arial" w:cs="Arial"/>
          <w:b/>
          <w:bCs/>
        </w:rPr>
        <w:t>Usluga hardverskog održavanja pisača van jamstva podrazumijeva sljedeće:</w:t>
      </w:r>
    </w:p>
    <w:p w14:paraId="2F1B839E" w14:textId="77777777" w:rsidR="008D5396" w:rsidRPr="008D5396" w:rsidRDefault="008D5396" w:rsidP="008D5396">
      <w:pPr>
        <w:pStyle w:val="ListParagraph"/>
        <w:tabs>
          <w:tab w:val="left" w:pos="949"/>
        </w:tabs>
        <w:spacing w:afterLines="40" w:after="96" w:line="276" w:lineRule="auto"/>
        <w:ind w:left="0"/>
        <w:jc w:val="both"/>
        <w:rPr>
          <w:rFonts w:ascii="Arial" w:hAnsi="Arial" w:cs="Arial"/>
        </w:rPr>
      </w:pPr>
      <w:r w:rsidRPr="008D5396">
        <w:rPr>
          <w:rFonts w:ascii="Arial" w:hAnsi="Arial" w:cs="Arial"/>
        </w:rPr>
        <w:t>-izlazak na teren i zamjena neispravnog uređaja zamjenskim uređajem što podrazumijeva sljedeće:</w:t>
      </w:r>
    </w:p>
    <w:p w14:paraId="4D951F5C" w14:textId="77777777" w:rsidR="008D5396" w:rsidRPr="008D5396" w:rsidRDefault="008D5396" w:rsidP="008D5396">
      <w:pPr>
        <w:pStyle w:val="ListParagraph"/>
        <w:numPr>
          <w:ilvl w:val="1"/>
          <w:numId w:val="28"/>
        </w:numPr>
        <w:tabs>
          <w:tab w:val="left" w:pos="949"/>
        </w:tabs>
        <w:spacing w:afterLines="40" w:after="96" w:line="276" w:lineRule="auto"/>
        <w:jc w:val="both"/>
        <w:rPr>
          <w:rFonts w:ascii="Arial" w:hAnsi="Arial" w:cs="Arial"/>
        </w:rPr>
      </w:pPr>
      <w:r w:rsidRPr="008D5396">
        <w:rPr>
          <w:rFonts w:ascii="Arial" w:hAnsi="Arial" w:cs="Arial"/>
        </w:rPr>
        <w:t>Preusmjeravnje ispisa na najbliži uređaj dok traje popravak</w:t>
      </w:r>
    </w:p>
    <w:p w14:paraId="6CE0F9E4" w14:textId="77777777" w:rsidR="008D5396" w:rsidRPr="008D5396" w:rsidRDefault="008D5396" w:rsidP="008D5396">
      <w:pPr>
        <w:pStyle w:val="ListParagraph"/>
        <w:numPr>
          <w:ilvl w:val="1"/>
          <w:numId w:val="28"/>
        </w:numPr>
        <w:tabs>
          <w:tab w:val="left" w:pos="949"/>
        </w:tabs>
        <w:spacing w:afterLines="40" w:after="96" w:line="276" w:lineRule="auto"/>
        <w:jc w:val="both"/>
        <w:rPr>
          <w:rFonts w:ascii="Arial" w:hAnsi="Arial" w:cs="Arial"/>
        </w:rPr>
      </w:pPr>
      <w:r w:rsidRPr="008D5396">
        <w:rPr>
          <w:rFonts w:ascii="Arial" w:hAnsi="Arial" w:cs="Arial"/>
        </w:rPr>
        <w:t>Mogućnost instalacije zamjenskog uređaja</w:t>
      </w:r>
    </w:p>
    <w:p w14:paraId="0DDF8822" w14:textId="77777777" w:rsidR="008D5396" w:rsidRPr="008D5396" w:rsidRDefault="008D5396" w:rsidP="008D5396">
      <w:pPr>
        <w:pStyle w:val="ListParagraph"/>
        <w:numPr>
          <w:ilvl w:val="1"/>
          <w:numId w:val="28"/>
        </w:numPr>
        <w:tabs>
          <w:tab w:val="left" w:pos="949"/>
        </w:tabs>
        <w:spacing w:afterLines="40" w:after="96" w:line="276" w:lineRule="auto"/>
        <w:jc w:val="both"/>
        <w:rPr>
          <w:rFonts w:ascii="Arial" w:hAnsi="Arial" w:cs="Arial"/>
        </w:rPr>
      </w:pPr>
      <w:r w:rsidRPr="008D5396">
        <w:rPr>
          <w:rFonts w:ascii="Arial" w:hAnsi="Arial" w:cs="Arial"/>
        </w:rPr>
        <w:t xml:space="preserve">vrijeme zamjene neispravne opreme mora biti u roku od 48 sata u uredovno vrijeme 8-16 (ponedjeljak-petak), od trenutka prijave kvara </w:t>
      </w:r>
    </w:p>
    <w:p w14:paraId="53762DD5" w14:textId="77777777" w:rsidR="008D5396" w:rsidRPr="008D5396" w:rsidRDefault="008D5396" w:rsidP="008D5396">
      <w:pPr>
        <w:pStyle w:val="ListParagraph"/>
        <w:tabs>
          <w:tab w:val="left" w:pos="949"/>
        </w:tabs>
        <w:spacing w:afterLines="40" w:after="96" w:line="276" w:lineRule="auto"/>
        <w:ind w:left="0"/>
        <w:jc w:val="both"/>
        <w:rPr>
          <w:rFonts w:ascii="Arial" w:hAnsi="Arial" w:cs="Arial"/>
        </w:rPr>
      </w:pPr>
      <w:r w:rsidRPr="008D5396">
        <w:rPr>
          <w:rFonts w:ascii="Arial" w:hAnsi="Arial" w:cs="Arial"/>
        </w:rPr>
        <w:t>- U slučaju postavljanja zamjenskog uređaja, neispravni uređaj se nakon popravka vraća na lokaciju Naručitelja.</w:t>
      </w:r>
    </w:p>
    <w:p w14:paraId="77C92808" w14:textId="77777777" w:rsidR="008D5396" w:rsidRPr="0029639B" w:rsidRDefault="008D5396" w:rsidP="008D5396">
      <w:pPr>
        <w:pStyle w:val="ListParagraph"/>
        <w:tabs>
          <w:tab w:val="left" w:pos="949"/>
        </w:tabs>
        <w:spacing w:afterLines="40" w:after="96"/>
        <w:ind w:left="0"/>
        <w:jc w:val="both"/>
        <w:rPr>
          <w:rFonts w:ascii="Arial" w:hAnsi="Arial" w:cs="Arial"/>
          <w:b/>
          <w:bCs/>
        </w:rPr>
      </w:pPr>
      <w:r w:rsidRPr="0029639B">
        <w:rPr>
          <w:rFonts w:ascii="Arial" w:hAnsi="Arial" w:cs="Arial"/>
          <w:b/>
          <w:bCs/>
        </w:rPr>
        <w:t>Usluga softverskog održavanja podrazumijeva sljedeće:</w:t>
      </w:r>
    </w:p>
    <w:p w14:paraId="7B11AB12" w14:textId="77777777" w:rsidR="008D5396" w:rsidRPr="008D5396" w:rsidRDefault="008D5396" w:rsidP="008D5396">
      <w:pPr>
        <w:pStyle w:val="ListParagraph"/>
        <w:tabs>
          <w:tab w:val="left" w:pos="949"/>
        </w:tabs>
        <w:spacing w:afterLines="40" w:after="96" w:line="276" w:lineRule="auto"/>
        <w:ind w:left="0"/>
        <w:jc w:val="both"/>
        <w:rPr>
          <w:rFonts w:ascii="Arial" w:hAnsi="Arial" w:cs="Arial"/>
        </w:rPr>
      </w:pPr>
      <w:r w:rsidRPr="008D5396">
        <w:rPr>
          <w:rFonts w:ascii="Arial" w:hAnsi="Arial" w:cs="Arial"/>
        </w:rPr>
        <w:t>-besplatna nadogradnja na novije verzije softvera za vrijeme trajanja ugovora</w:t>
      </w:r>
    </w:p>
    <w:p w14:paraId="6FDCCE97" w14:textId="77777777" w:rsidR="008D5396" w:rsidRPr="008D5396" w:rsidRDefault="008D5396" w:rsidP="008D5396">
      <w:pPr>
        <w:pStyle w:val="ListParagraph"/>
        <w:numPr>
          <w:ilvl w:val="1"/>
          <w:numId w:val="28"/>
        </w:numPr>
        <w:tabs>
          <w:tab w:val="left" w:pos="949"/>
        </w:tabs>
        <w:spacing w:afterLines="40" w:after="96" w:line="276" w:lineRule="auto"/>
        <w:jc w:val="both"/>
        <w:rPr>
          <w:rFonts w:ascii="Arial" w:hAnsi="Arial" w:cs="Arial"/>
        </w:rPr>
      </w:pPr>
      <w:r w:rsidRPr="008D5396">
        <w:rPr>
          <w:rFonts w:ascii="Arial" w:hAnsi="Arial" w:cs="Arial"/>
        </w:rPr>
        <w:t xml:space="preserve">odaziv za sve incidente vezane za softver je 24 sata, </w:t>
      </w:r>
    </w:p>
    <w:p w14:paraId="04EE7D35" w14:textId="77777777" w:rsidR="008D5396" w:rsidRPr="008D5396" w:rsidRDefault="008D5396" w:rsidP="008D5396">
      <w:pPr>
        <w:pStyle w:val="ListParagraph"/>
        <w:numPr>
          <w:ilvl w:val="1"/>
          <w:numId w:val="28"/>
        </w:numPr>
        <w:tabs>
          <w:tab w:val="left" w:pos="949"/>
        </w:tabs>
        <w:spacing w:afterLines="40" w:after="96" w:line="276" w:lineRule="auto"/>
        <w:jc w:val="both"/>
        <w:rPr>
          <w:rFonts w:ascii="Arial" w:hAnsi="Arial" w:cs="Arial"/>
        </w:rPr>
      </w:pPr>
      <w:r w:rsidRPr="008D5396">
        <w:rPr>
          <w:rFonts w:ascii="Arial" w:hAnsi="Arial" w:cs="Arial"/>
        </w:rPr>
        <w:t xml:space="preserve">pod incidentom se smatra svaki prestanak rada softvera za upravljanje ispisom. </w:t>
      </w:r>
    </w:p>
    <w:p w14:paraId="4C460197" w14:textId="77777777" w:rsidR="008D5396" w:rsidRPr="008D5396" w:rsidRDefault="008D5396" w:rsidP="008D5396">
      <w:pPr>
        <w:pStyle w:val="ListParagraph"/>
        <w:tabs>
          <w:tab w:val="left" w:pos="949"/>
        </w:tabs>
        <w:spacing w:afterLines="40" w:after="96"/>
        <w:ind w:left="0"/>
        <w:jc w:val="both"/>
        <w:rPr>
          <w:rFonts w:ascii="Arial" w:hAnsi="Arial" w:cs="Arial"/>
        </w:rPr>
      </w:pPr>
    </w:p>
    <w:p w14:paraId="34B7E58F" w14:textId="77777777" w:rsidR="008D5396" w:rsidRPr="0029639B" w:rsidRDefault="008D5396" w:rsidP="008D5396">
      <w:pPr>
        <w:pStyle w:val="ListParagraph"/>
        <w:tabs>
          <w:tab w:val="left" w:pos="949"/>
        </w:tabs>
        <w:spacing w:afterLines="40" w:after="96"/>
        <w:ind w:left="0"/>
        <w:jc w:val="both"/>
        <w:rPr>
          <w:rFonts w:ascii="Arial" w:hAnsi="Arial" w:cs="Arial"/>
          <w:b/>
          <w:bCs/>
        </w:rPr>
      </w:pPr>
      <w:r w:rsidRPr="0029639B">
        <w:rPr>
          <w:rFonts w:ascii="Arial" w:hAnsi="Arial" w:cs="Arial"/>
          <w:b/>
          <w:bCs/>
        </w:rPr>
        <w:t>Zamjena potrošnog materijala podrazumijeva:</w:t>
      </w:r>
    </w:p>
    <w:p w14:paraId="0DEE616A" w14:textId="77777777" w:rsidR="008D5396" w:rsidRPr="008D5396" w:rsidRDefault="008D5396" w:rsidP="008D5396">
      <w:pPr>
        <w:pStyle w:val="ListParagraph"/>
        <w:tabs>
          <w:tab w:val="left" w:pos="949"/>
        </w:tabs>
        <w:spacing w:afterLines="40" w:after="96" w:line="276" w:lineRule="auto"/>
        <w:ind w:left="0"/>
        <w:jc w:val="both"/>
        <w:rPr>
          <w:rFonts w:ascii="Arial" w:hAnsi="Arial" w:cs="Arial"/>
        </w:rPr>
      </w:pPr>
      <w:r w:rsidRPr="008D5396">
        <w:rPr>
          <w:rFonts w:ascii="Arial" w:hAnsi="Arial" w:cs="Arial"/>
        </w:rPr>
        <w:t>-zamjenu svih dijelova uređaja za koje je predviđena zamjena unutar servisa uređaja, poput zamjene grijača, pribora za održavanje, i ostalo za koje proizvođač definira trajanje brojem ispisanih stranica. Trošak nabavke dijelova čija trajnost nije definirana kroz broj stranica snosi naručitelj za sve strojeve koji su u njegovom vlasništvu</w:t>
      </w:r>
    </w:p>
    <w:p w14:paraId="0D1BD768" w14:textId="77777777" w:rsidR="008D5396" w:rsidRPr="008D5396" w:rsidRDefault="008D5396" w:rsidP="008D5396">
      <w:pPr>
        <w:pStyle w:val="ListParagraph"/>
        <w:tabs>
          <w:tab w:val="left" w:pos="949"/>
        </w:tabs>
        <w:spacing w:afterLines="40" w:after="96" w:line="276" w:lineRule="auto"/>
        <w:ind w:left="0"/>
        <w:jc w:val="both"/>
        <w:rPr>
          <w:rFonts w:ascii="Arial" w:hAnsi="Arial" w:cs="Arial"/>
        </w:rPr>
      </w:pPr>
      <w:r w:rsidRPr="008D5396">
        <w:rPr>
          <w:rFonts w:ascii="Arial" w:hAnsi="Arial" w:cs="Arial"/>
        </w:rPr>
        <w:lastRenderedPageBreak/>
        <w:t>-zamjena mora biti provedena na osnovu informacija koje daje programska podrška tako da ključni korisnici nemaju prekid u radu,</w:t>
      </w:r>
    </w:p>
    <w:p w14:paraId="00237798" w14:textId="77777777" w:rsidR="008D5396" w:rsidRPr="008D5396" w:rsidRDefault="008D5396" w:rsidP="008D5396">
      <w:pPr>
        <w:pStyle w:val="ListParagraph"/>
        <w:tabs>
          <w:tab w:val="left" w:pos="949"/>
        </w:tabs>
        <w:spacing w:afterLines="40" w:after="96" w:line="276" w:lineRule="auto"/>
        <w:ind w:left="0"/>
        <w:jc w:val="both"/>
        <w:rPr>
          <w:rFonts w:ascii="Arial" w:hAnsi="Arial" w:cs="Arial"/>
        </w:rPr>
      </w:pPr>
      <w:r w:rsidRPr="008D5396">
        <w:rPr>
          <w:rFonts w:ascii="Arial" w:hAnsi="Arial" w:cs="Arial"/>
        </w:rPr>
        <w:t>-vođenje i pregled statusa potrošnog dijela kroz aplikaciju koja u sebi sadrži osnovne podatke: postotak istrošenosti, njegov status nakon alarma,  te statistiku zamjene po pisaču.</w:t>
      </w:r>
    </w:p>
    <w:p w14:paraId="6BAFA848" w14:textId="77777777" w:rsidR="008D5396" w:rsidRPr="008D5396" w:rsidRDefault="008D5396" w:rsidP="008D5396">
      <w:pPr>
        <w:jc w:val="both"/>
        <w:rPr>
          <w:rFonts w:ascii="Arial" w:hAnsi="Arial" w:cs="Arial"/>
        </w:rPr>
      </w:pPr>
    </w:p>
    <w:p w14:paraId="4CD7B67C" w14:textId="77777777" w:rsidR="008D5396" w:rsidRPr="008D5396" w:rsidRDefault="008D5396" w:rsidP="008D5396">
      <w:pPr>
        <w:pStyle w:val="ListParagraph"/>
        <w:tabs>
          <w:tab w:val="left" w:pos="949"/>
        </w:tabs>
        <w:spacing w:afterLines="40" w:after="96"/>
        <w:ind w:left="0"/>
        <w:jc w:val="both"/>
        <w:rPr>
          <w:rFonts w:ascii="Arial" w:hAnsi="Arial" w:cs="Arial"/>
        </w:rPr>
      </w:pPr>
      <w:r w:rsidRPr="008D5396">
        <w:rPr>
          <w:rFonts w:ascii="Arial" w:hAnsi="Arial" w:cs="Arial"/>
        </w:rPr>
        <w:t xml:space="preserve">Usluga hardverskog održavanja instalirane baze pisača predstavlja uslugu dostave zamjenskog pisača najmanje jednakih ili boljih karakteristika pisača koji se mijenja. </w:t>
      </w:r>
    </w:p>
    <w:p w14:paraId="0A80A3AB" w14:textId="77777777" w:rsidR="008D5396" w:rsidRPr="008D5396" w:rsidRDefault="008D5396" w:rsidP="008D5396">
      <w:pPr>
        <w:pStyle w:val="ListParagraph"/>
        <w:tabs>
          <w:tab w:val="left" w:pos="949"/>
        </w:tabs>
        <w:spacing w:afterLines="40" w:after="96"/>
        <w:ind w:left="0"/>
        <w:jc w:val="both"/>
        <w:rPr>
          <w:rFonts w:ascii="Arial" w:hAnsi="Arial" w:cs="Arial"/>
        </w:rPr>
      </w:pPr>
      <w:r w:rsidRPr="008D5396">
        <w:rPr>
          <w:rFonts w:ascii="Arial" w:hAnsi="Arial" w:cs="Arial"/>
        </w:rPr>
        <w:t xml:space="preserve">Ponuditelj se obvezuje po okončanju svakog obračunskog razdoblja isporučiti izvještaj o troškovima ispisa po pisaču. U svakom izvještaju mora biti vidljivo koliki je trošak generiran po vrsti štampe (boja, jedna boja-crna). </w:t>
      </w:r>
    </w:p>
    <w:p w14:paraId="04138AD3" w14:textId="77777777" w:rsidR="008D5396" w:rsidRPr="008D5396" w:rsidRDefault="008D5396" w:rsidP="008D5396">
      <w:pPr>
        <w:pStyle w:val="ListParagraph"/>
        <w:tabs>
          <w:tab w:val="left" w:pos="949"/>
        </w:tabs>
        <w:spacing w:afterLines="40" w:after="96"/>
        <w:ind w:left="0"/>
        <w:jc w:val="both"/>
        <w:rPr>
          <w:rFonts w:ascii="Arial" w:hAnsi="Arial" w:cs="Arial"/>
        </w:rPr>
      </w:pPr>
      <w:r w:rsidRPr="008D5396">
        <w:rPr>
          <w:rFonts w:ascii="Arial" w:hAnsi="Arial" w:cs="Arial"/>
        </w:rPr>
        <w:t>Obračun mjesečnog troška vrši se na sljedeći način:</w:t>
      </w:r>
    </w:p>
    <w:p w14:paraId="7CC180DD" w14:textId="55A7D983" w:rsidR="008D5396" w:rsidRPr="008D5396" w:rsidRDefault="008D5396" w:rsidP="008D5396">
      <w:pPr>
        <w:rPr>
          <w:rFonts w:ascii="Arial" w:hAnsi="Arial" w:cs="Arial"/>
        </w:rPr>
      </w:pPr>
      <w:r w:rsidRPr="008D5396">
        <w:rPr>
          <w:rFonts w:ascii="Arial" w:hAnsi="Arial" w:cs="Arial"/>
        </w:rPr>
        <w:t xml:space="preserve">Ukupni mjesečni trošak po uređaju se sastoji od mjesečne cijene održavanja uređaja (paušal), te cijene ispisa na pojedinačnom uređaju. Cijena paušala te cijena ispisa po </w:t>
      </w:r>
      <w:r w:rsidRPr="00D82A3F">
        <w:rPr>
          <w:rFonts w:ascii="Arial" w:hAnsi="Arial" w:cs="Arial"/>
        </w:rPr>
        <w:t>stranici definira se u Prilogu br.</w:t>
      </w:r>
      <w:r w:rsidR="00F34CB7" w:rsidRPr="00D82A3F">
        <w:rPr>
          <w:rFonts w:ascii="Arial" w:hAnsi="Arial" w:cs="Arial"/>
        </w:rPr>
        <w:t>3</w:t>
      </w:r>
      <w:r w:rsidRPr="00D82A3F">
        <w:rPr>
          <w:rFonts w:ascii="Arial" w:hAnsi="Arial" w:cs="Arial"/>
        </w:rPr>
        <w:t>. Troškovnik. U cijenu ispisa potrebno je uključiti</w:t>
      </w:r>
      <w:r w:rsidRPr="008D5396">
        <w:rPr>
          <w:rFonts w:ascii="Arial" w:hAnsi="Arial" w:cs="Arial"/>
        </w:rPr>
        <w:t xml:space="preserve"> trošak tonera, tinti i ostalog potrošnog materijala, osim papira.</w:t>
      </w:r>
    </w:p>
    <w:p w14:paraId="267991AD" w14:textId="77777777" w:rsidR="008D5396" w:rsidRPr="008D5396" w:rsidRDefault="008D5396" w:rsidP="008D5396">
      <w:pPr>
        <w:rPr>
          <w:rFonts w:ascii="Arial" w:hAnsi="Arial" w:cs="Arial"/>
        </w:rPr>
      </w:pPr>
    </w:p>
    <w:p w14:paraId="20D66933" w14:textId="77777777" w:rsidR="008D5396" w:rsidRPr="008D5396" w:rsidRDefault="008D5396" w:rsidP="008D5396">
      <w:pPr>
        <w:rPr>
          <w:rFonts w:ascii="Arial" w:hAnsi="Arial" w:cs="Arial"/>
        </w:rPr>
      </w:pPr>
      <w:r w:rsidRPr="008D5396">
        <w:rPr>
          <w:rFonts w:ascii="Arial" w:hAnsi="Arial" w:cs="Arial"/>
        </w:rPr>
        <w:t>Obračun mjesečnog troška se vrši zadnji dan u mjesecu.</w:t>
      </w:r>
    </w:p>
    <w:p w14:paraId="5C8E8AB7" w14:textId="77777777" w:rsidR="008D5396" w:rsidRPr="008D5396" w:rsidRDefault="008D5396" w:rsidP="008D5396">
      <w:pPr>
        <w:rPr>
          <w:rFonts w:ascii="Arial" w:hAnsi="Arial" w:cs="Arial"/>
        </w:rPr>
      </w:pPr>
    </w:p>
    <w:p w14:paraId="636C695E" w14:textId="77777777" w:rsidR="008D5396" w:rsidRPr="008D5396" w:rsidRDefault="008D5396" w:rsidP="008D5396">
      <w:pPr>
        <w:rPr>
          <w:rFonts w:ascii="Arial" w:hAnsi="Arial" w:cs="Arial"/>
        </w:rPr>
      </w:pPr>
      <w:r w:rsidRPr="008D5396">
        <w:rPr>
          <w:rFonts w:ascii="Arial" w:hAnsi="Arial" w:cs="Arial"/>
        </w:rPr>
        <w:t>Količina ispisa se prati pomoću softvera za nadzor uređaja, koji mora svakodnevno uzimati podatke o ispisu s brojača uređaja, osim u slučaju gdje to nije tehnološki primjenjivo. Za potrebe praćenja ispisa na uređajima koji nisu mrežni, Ponuditelj mora ponuditi zadovoljavajuće rješenje, kao npr. praćenje ispisa pomoću dodatnog softvera koji se instalira na računalo na kojem je spojen pisač ili fizički skidati stanje s pisača.</w:t>
      </w:r>
    </w:p>
    <w:p w14:paraId="511321A6" w14:textId="77777777" w:rsidR="008D5396" w:rsidRPr="008D5396" w:rsidRDefault="008D5396" w:rsidP="008D5396">
      <w:pPr>
        <w:tabs>
          <w:tab w:val="num" w:pos="-6"/>
        </w:tabs>
        <w:rPr>
          <w:rFonts w:ascii="Arial" w:hAnsi="Arial" w:cs="Arial"/>
        </w:rPr>
      </w:pPr>
    </w:p>
    <w:p w14:paraId="65FEC9B9" w14:textId="03664B77" w:rsidR="008D5396" w:rsidRPr="008D5396" w:rsidRDefault="008D5396" w:rsidP="008D5396">
      <w:pPr>
        <w:jc w:val="both"/>
        <w:rPr>
          <w:rFonts w:ascii="Arial" w:hAnsi="Arial" w:cs="Arial"/>
        </w:rPr>
      </w:pPr>
      <w:r w:rsidRPr="008D5396">
        <w:rPr>
          <w:rFonts w:ascii="Arial" w:hAnsi="Arial" w:cs="Arial"/>
        </w:rPr>
        <w:t xml:space="preserve">Ponuditelj se obvezuje prikazati trošak ispisa jedne stranice formata A4 po svim </w:t>
      </w:r>
      <w:r w:rsidRPr="00D82A3F">
        <w:rPr>
          <w:rFonts w:ascii="Arial" w:hAnsi="Arial" w:cs="Arial"/>
        </w:rPr>
        <w:t xml:space="preserve">modelima pisača iz tabele u Prilogu br. </w:t>
      </w:r>
      <w:r w:rsidR="005C305B" w:rsidRPr="00D82A3F">
        <w:rPr>
          <w:rFonts w:ascii="Arial" w:hAnsi="Arial" w:cs="Arial"/>
        </w:rPr>
        <w:t>4</w:t>
      </w:r>
      <w:r w:rsidRPr="00D82A3F">
        <w:rPr>
          <w:rFonts w:ascii="Arial" w:hAnsi="Arial" w:cs="Arial"/>
        </w:rPr>
        <w:t xml:space="preserve"> - tehnička specifikacija opreme. Ispis jedne</w:t>
      </w:r>
      <w:r w:rsidRPr="008D5396">
        <w:rPr>
          <w:rFonts w:ascii="Arial" w:hAnsi="Arial" w:cs="Arial"/>
        </w:rPr>
        <w:t xml:space="preserve"> stranice formata A3 će se obračunavati kao ispis dvije stranice formata A4.</w:t>
      </w:r>
    </w:p>
    <w:p w14:paraId="7A8DB80A" w14:textId="77777777" w:rsidR="008D5396" w:rsidRPr="008D5396" w:rsidRDefault="008D5396" w:rsidP="008D5396">
      <w:pPr>
        <w:jc w:val="both"/>
        <w:rPr>
          <w:rFonts w:ascii="Arial" w:hAnsi="Arial" w:cs="Arial"/>
        </w:rPr>
      </w:pPr>
      <w:r w:rsidRPr="008D5396">
        <w:rPr>
          <w:rFonts w:ascii="Arial" w:hAnsi="Arial" w:cs="Arial"/>
        </w:rPr>
        <w:t>Obračunsko razdoblje predstavlja vrijeme od prvog dana u mjesecu do posljednjeg dana u mjesecu za vrijeme trajanja ugovora.</w:t>
      </w:r>
    </w:p>
    <w:p w14:paraId="2933F541" w14:textId="77777777" w:rsidR="008D5396" w:rsidRPr="008D5396" w:rsidRDefault="008D5396" w:rsidP="008D5396">
      <w:pPr>
        <w:rPr>
          <w:rFonts w:ascii="Arial" w:hAnsi="Arial" w:cs="Arial"/>
        </w:rPr>
      </w:pPr>
    </w:p>
    <w:p w14:paraId="4E870CAD" w14:textId="77777777" w:rsidR="00424BED" w:rsidRDefault="00424BED" w:rsidP="00424BED">
      <w:bookmarkStart w:id="20" w:name="_Toc344472603"/>
      <w:bookmarkStart w:id="21" w:name="_Toc353196617"/>
      <w:bookmarkStart w:id="22" w:name="_Toc370199130"/>
    </w:p>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266CBCC9" w:rsidR="00424BED" w:rsidRPr="001B6B5E" w:rsidRDefault="00424BED" w:rsidP="001B6B5E">
      <w:pPr>
        <w:pStyle w:val="Heading2"/>
        <w:numPr>
          <w:ilvl w:val="1"/>
          <w:numId w:val="7"/>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r w:rsidR="00670D7D">
        <w:rPr>
          <w:rFonts w:ascii="Arial" w:hAnsi="Arial" w:cs="Arial"/>
          <w:b w:val="0"/>
          <w:bCs w:val="0"/>
          <w:lang w:val="hr-HR"/>
        </w:rPr>
        <w:t>.</w:t>
      </w:r>
    </w:p>
    <w:p w14:paraId="50F8ACEB" w14:textId="77777777" w:rsidR="005C305B" w:rsidRPr="005C305B" w:rsidRDefault="00424BED" w:rsidP="00670D7D">
      <w:pPr>
        <w:pStyle w:val="Heading2"/>
        <w:numPr>
          <w:ilvl w:val="1"/>
          <w:numId w:val="7"/>
        </w:numPr>
        <w:spacing w:after="0"/>
        <w:jc w:val="both"/>
        <w:rPr>
          <w:rFonts w:ascii="Arial" w:hAnsi="Arial" w:cs="Arial"/>
          <w:b w:val="0"/>
          <w:bCs w:val="0"/>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p>
    <w:p w14:paraId="697B20E4" w14:textId="7A180847" w:rsidR="00424BED" w:rsidRDefault="005C305B" w:rsidP="005C305B">
      <w:pPr>
        <w:pStyle w:val="Heading2"/>
        <w:numPr>
          <w:ilvl w:val="0"/>
          <w:numId w:val="0"/>
        </w:numPr>
        <w:spacing w:after="0"/>
        <w:ind w:left="1080"/>
        <w:jc w:val="both"/>
        <w:rPr>
          <w:rFonts w:ascii="Arial" w:hAnsi="Arial" w:cs="Arial"/>
          <w:b w:val="0"/>
          <w:bCs w:val="0"/>
          <w:lang w:val="hr-HR"/>
        </w:rPr>
      </w:pPr>
      <w:r>
        <w:rPr>
          <w:rFonts w:ascii="Arial" w:hAnsi="Arial" w:cs="Arial"/>
          <w:b w:val="0"/>
          <w:bCs w:val="0"/>
          <w:lang w:val="hr-HR"/>
        </w:rPr>
        <w:t xml:space="preserve">Početak  </w:t>
      </w:r>
      <w:r w:rsidRPr="005C305B">
        <w:rPr>
          <w:rFonts w:ascii="Arial" w:hAnsi="Arial" w:cs="Arial"/>
          <w:b w:val="0"/>
          <w:bCs w:val="0"/>
          <w:lang w:val="hr-HR"/>
        </w:rPr>
        <w:t>po potpisu ugovor</w:t>
      </w:r>
      <w:r>
        <w:rPr>
          <w:rFonts w:ascii="Arial" w:hAnsi="Arial" w:cs="Arial"/>
          <w:b w:val="0"/>
          <w:bCs w:val="0"/>
          <w:lang w:val="hr-HR"/>
        </w:rPr>
        <w:t>a</w:t>
      </w:r>
      <w:r w:rsidR="00D82A3F">
        <w:rPr>
          <w:rFonts w:ascii="Arial" w:hAnsi="Arial" w:cs="Arial"/>
          <w:b w:val="0"/>
          <w:bCs w:val="0"/>
          <w:lang w:val="hr-HR"/>
        </w:rPr>
        <w:t xml:space="preserve"> (ožujak 202</w:t>
      </w:r>
      <w:r w:rsidR="00547787">
        <w:rPr>
          <w:rFonts w:ascii="Arial" w:hAnsi="Arial" w:cs="Arial"/>
          <w:b w:val="0"/>
          <w:bCs w:val="0"/>
          <w:lang w:val="hr-HR"/>
        </w:rPr>
        <w:t>6</w:t>
      </w:r>
      <w:r w:rsidR="00D82A3F">
        <w:rPr>
          <w:rFonts w:ascii="Arial" w:hAnsi="Arial" w:cs="Arial"/>
          <w:b w:val="0"/>
          <w:bCs w:val="0"/>
          <w:lang w:val="hr-HR"/>
        </w:rPr>
        <w:t>.)</w:t>
      </w:r>
      <w:r>
        <w:rPr>
          <w:rFonts w:ascii="Arial" w:hAnsi="Arial" w:cs="Arial"/>
          <w:b w:val="0"/>
          <w:bCs w:val="0"/>
          <w:lang w:val="hr-HR"/>
        </w:rPr>
        <w:t xml:space="preserve">, sa trajanjem od </w:t>
      </w:r>
      <w:r w:rsidR="006B2A16">
        <w:rPr>
          <w:rFonts w:ascii="Arial" w:hAnsi="Arial" w:cs="Arial"/>
          <w:b w:val="0"/>
          <w:bCs w:val="0"/>
          <w:lang w:val="hr-HR"/>
        </w:rPr>
        <w:t>12</w:t>
      </w:r>
      <w:r w:rsidR="00670D7D">
        <w:rPr>
          <w:rFonts w:ascii="Arial" w:hAnsi="Arial" w:cs="Arial"/>
          <w:b w:val="0"/>
          <w:bCs w:val="0"/>
          <w:lang w:val="hr-HR"/>
        </w:rPr>
        <w:t xml:space="preserve"> mjeseci.</w:t>
      </w:r>
    </w:p>
    <w:p w14:paraId="675431A2" w14:textId="77777777" w:rsidR="00670D7D" w:rsidRPr="00670D7D" w:rsidRDefault="00670D7D" w:rsidP="00670D7D"/>
    <w:p w14:paraId="33A9CBC8" w14:textId="173544B2"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r w:rsidR="005C305B">
        <w:rPr>
          <w:rFonts w:ascii="Arial" w:hAnsi="Arial" w:cs="Arial"/>
          <w:lang w:val="hr-HR"/>
        </w:rPr>
        <w:t>:</w:t>
      </w:r>
    </w:p>
    <w:p w14:paraId="13FB824A" w14:textId="5E43B9F0"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F34CB7">
        <w:rPr>
          <w:rFonts w:ascii="Arial" w:hAnsi="Arial" w:cs="Arial"/>
        </w:rPr>
        <w:t>6</w:t>
      </w:r>
      <w:r w:rsidR="008F5FF4">
        <w:rPr>
          <w:rFonts w:ascii="Arial" w:hAnsi="Arial" w:cs="Arial"/>
        </w:rPr>
        <w:t xml:space="preserve">0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6C677F59"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lastRenderedPageBreak/>
        <w:t xml:space="preserve">Rok valjanosti ponude: </w:t>
      </w:r>
      <w:r w:rsidR="00547787">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1990F44"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r w:rsidR="005C305B">
        <w:rPr>
          <w:rFonts w:ascii="Arial" w:hAnsi="Arial" w:cs="Arial"/>
          <w:lang w:val="hr-HR"/>
        </w:rPr>
        <w:t>:</w:t>
      </w:r>
    </w:p>
    <w:p w14:paraId="5655DD92" w14:textId="4389F1E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6B2A16">
        <w:rPr>
          <w:rFonts w:ascii="Arial" w:hAnsi="Arial" w:cs="Arial"/>
        </w:rPr>
        <w:t>exel</w:t>
      </w:r>
      <w:r w:rsidR="008F5FF4">
        <w:rPr>
          <w:rFonts w:ascii="Arial" w:hAnsi="Arial" w:cs="Arial"/>
        </w:rPr>
        <w:t xml:space="preserve">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lastRenderedPageBreak/>
        <w:t xml:space="preserve">3.2. Dokaz nepostojanja osnova za isključenje </w:t>
      </w:r>
    </w:p>
    <w:p w14:paraId="08773A21" w14:textId="77777777" w:rsidR="00424BED" w:rsidRPr="00CC7EC1" w:rsidRDefault="00424BED" w:rsidP="00424BED">
      <w:pPr>
        <w:tabs>
          <w:tab w:val="left" w:pos="567"/>
        </w:tabs>
        <w:contextualSpacing/>
        <w:jc w:val="both"/>
        <w:rPr>
          <w:rStyle w:val="Heading2Char"/>
          <w:rFonts w:ascii="Arial" w:hAnsi="Arial" w:cs="Arial"/>
          <w:lang w:val="hr-HR"/>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w:t>
      </w:r>
      <w:r w:rsidRPr="00167965">
        <w:rPr>
          <w:rFonts w:ascii="Arial" w:hAnsi="Arial" w:cs="Arial"/>
          <w:bCs/>
          <w:lang w:bidi="hr-HR"/>
        </w:rPr>
        <w:t>izjave čini Prilog 2. ovog Poziva na dostavu ponuda.</w:t>
      </w:r>
      <w:r w:rsidRPr="0081061F">
        <w:rPr>
          <w:rFonts w:ascii="Arial" w:hAnsi="Arial" w:cs="Arial"/>
          <w:bCs/>
          <w:lang w:bidi="hr-HR"/>
        </w:rPr>
        <w:t xml:space="preserve">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15D26FCD" w14:textId="4E398539" w:rsidR="00CC7EC1" w:rsidRPr="00547787" w:rsidRDefault="00CC7EC1" w:rsidP="00CC7EC1">
      <w:pPr>
        <w:pStyle w:val="Heading2"/>
        <w:numPr>
          <w:ilvl w:val="1"/>
          <w:numId w:val="21"/>
        </w:numPr>
        <w:spacing w:after="0"/>
        <w:jc w:val="both"/>
        <w:rPr>
          <w:rFonts w:ascii="Arial" w:hAnsi="Arial" w:cs="Arial"/>
          <w:bCs w:val="0"/>
          <w:lang w:val="hr-HR"/>
        </w:rPr>
      </w:pPr>
      <w:r w:rsidRPr="00547787">
        <w:rPr>
          <w:rFonts w:ascii="Arial" w:hAnsi="Arial" w:cs="Arial"/>
          <w:bCs w:val="0"/>
          <w:lang w:val="hr-HR"/>
        </w:rPr>
        <w:t>Tehnička i stručna sposobnost:</w:t>
      </w:r>
    </w:p>
    <w:p w14:paraId="08841580" w14:textId="18BED3EF" w:rsidR="00CC7EC1" w:rsidRPr="00547787" w:rsidRDefault="00CC7EC1" w:rsidP="00CC7EC1">
      <w:r w:rsidRPr="00547787">
        <w:t>Za nabavu usluga tehnička i stručna sposobnost može se dokazati slijedećim dokazom:</w:t>
      </w:r>
    </w:p>
    <w:p w14:paraId="6DD96466" w14:textId="272E05D8" w:rsidR="00CC7EC1" w:rsidRPr="00547787" w:rsidRDefault="00CC7EC1" w:rsidP="00CC7EC1">
      <w:pPr>
        <w:rPr>
          <w:b/>
          <w:bCs/>
        </w:rPr>
      </w:pPr>
      <w:r w:rsidRPr="00547787">
        <w:rPr>
          <w:b/>
          <w:bCs/>
        </w:rPr>
        <w:t xml:space="preserve">Važećom potvrdom o stručnoj osposobljenosti </w:t>
      </w:r>
      <w:r w:rsidRPr="00547787">
        <w:t>za obavljanje djelatnosti instalacije, konfiguracije</w:t>
      </w:r>
      <w:r w:rsidR="00BA52F2" w:rsidRPr="00547787">
        <w:t xml:space="preserve"> i održavanja pisača marke Epson koji su u vlasništvu naručitelja, a koji su jedini uređaji sa važećim tvorničkim jamstvom u vlasništvu naručitelja kao sastavni dio predmetnog ugovora.</w:t>
      </w:r>
      <w:r w:rsidRPr="00547787">
        <w:rPr>
          <w:b/>
          <w:bCs/>
        </w:rPr>
        <w:t xml:space="preserve"> </w:t>
      </w:r>
    </w:p>
    <w:p w14:paraId="77941422" w14:textId="68E11C8D" w:rsidR="00BA52F2" w:rsidRPr="00547787" w:rsidRDefault="00BA52F2" w:rsidP="00CC7EC1">
      <w:pPr>
        <w:rPr>
          <w:b/>
          <w:bCs/>
        </w:rPr>
      </w:pPr>
      <w:r w:rsidRPr="00547787">
        <w:t>Dokaz ispunjenja uvjeta Tehničke i stručne sposobnosti:</w:t>
      </w:r>
      <w:r w:rsidRPr="00547787">
        <w:rPr>
          <w:b/>
          <w:bCs/>
        </w:rPr>
        <w:t xml:space="preserve"> Važeća potvrda o stručnoj osposobljenosti za obavljanje djelatnosti instalacije, konfiguracije i održavanja pisača marke Epson, izdana od proizvođača ili ureda proizvođača u RH </w:t>
      </w:r>
    </w:p>
    <w:p w14:paraId="6A3885FC" w14:textId="77777777" w:rsidR="00CC7EC1" w:rsidRDefault="00CC7EC1" w:rsidP="00CC7EC1"/>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D82A3F" w:rsidRDefault="00424BED" w:rsidP="00424BED">
      <w:pPr>
        <w:numPr>
          <w:ilvl w:val="0"/>
          <w:numId w:val="3"/>
        </w:numPr>
        <w:jc w:val="both"/>
        <w:rPr>
          <w:rFonts w:ascii="Arial" w:hAnsi="Arial" w:cs="Arial"/>
        </w:rPr>
      </w:pPr>
      <w:r w:rsidRPr="00D82A3F">
        <w:rPr>
          <w:rFonts w:ascii="Arial" w:hAnsi="Arial" w:cs="Arial"/>
          <w:bCs/>
        </w:rPr>
        <w:t>Ponudbeni list</w:t>
      </w:r>
      <w:r w:rsidRPr="00D82A3F">
        <w:rPr>
          <w:rFonts w:ascii="Arial" w:hAnsi="Arial" w:cs="Arial"/>
        </w:rPr>
        <w:t xml:space="preserve"> – Prilog 1. (ili Prilog 1.A. i/ili Prilog 1.B.</w:t>
      </w:r>
      <w:r w:rsidR="0046323E" w:rsidRPr="00D82A3F">
        <w:rPr>
          <w:rFonts w:ascii="Arial" w:hAnsi="Arial" w:cs="Arial"/>
        </w:rPr>
        <w:t xml:space="preserve"> ako je primjenjivo</w:t>
      </w:r>
      <w:r w:rsidRPr="00D82A3F">
        <w:rPr>
          <w:rFonts w:ascii="Arial" w:hAnsi="Arial" w:cs="Arial"/>
        </w:rPr>
        <w:t>)</w:t>
      </w:r>
    </w:p>
    <w:p w14:paraId="3F9A2731" w14:textId="12420F7C" w:rsidR="00424BED" w:rsidRPr="00D82A3F" w:rsidRDefault="00424BED" w:rsidP="00424BED">
      <w:pPr>
        <w:numPr>
          <w:ilvl w:val="0"/>
          <w:numId w:val="3"/>
        </w:numPr>
        <w:jc w:val="both"/>
        <w:rPr>
          <w:rFonts w:ascii="Arial" w:hAnsi="Arial" w:cs="Arial"/>
          <w:u w:val="single"/>
        </w:rPr>
      </w:pPr>
      <w:r w:rsidRPr="00D82A3F">
        <w:rPr>
          <w:rFonts w:ascii="Arial" w:hAnsi="Arial" w:cs="Arial"/>
        </w:rPr>
        <w:t>Traženi dokazi sposobnosti iz točke 3. ovog Poziva (Prilog 2.)</w:t>
      </w:r>
      <w:r w:rsidRPr="00D82A3F">
        <w:rPr>
          <w:rFonts w:ascii="Arial" w:hAnsi="Arial" w:cs="Arial"/>
          <w:i/>
        </w:rPr>
        <w:t xml:space="preserve"> </w:t>
      </w:r>
    </w:p>
    <w:p w14:paraId="6EB934BE" w14:textId="246477BF" w:rsidR="005C305B" w:rsidRPr="00D82A3F" w:rsidRDefault="00D82A3F" w:rsidP="005C305B">
      <w:pPr>
        <w:numPr>
          <w:ilvl w:val="0"/>
          <w:numId w:val="3"/>
        </w:numPr>
        <w:jc w:val="both"/>
        <w:rPr>
          <w:rFonts w:ascii="Arial" w:hAnsi="Arial" w:cs="Arial"/>
        </w:rPr>
      </w:pPr>
      <w:r>
        <w:rPr>
          <w:rFonts w:ascii="Arial" w:hAnsi="Arial" w:cs="Arial"/>
        </w:rPr>
        <w:t>P</w:t>
      </w:r>
      <w:r w:rsidR="005C305B" w:rsidRPr="00D82A3F">
        <w:rPr>
          <w:rFonts w:ascii="Arial" w:hAnsi="Arial" w:cs="Arial"/>
        </w:rPr>
        <w:t>rilog br. 3.   - Troškovnik</w:t>
      </w:r>
    </w:p>
    <w:p w14:paraId="6ED8E0E1" w14:textId="48C59007" w:rsidR="005C305B" w:rsidRPr="00D82A3F" w:rsidRDefault="005C305B" w:rsidP="005C305B">
      <w:pPr>
        <w:numPr>
          <w:ilvl w:val="0"/>
          <w:numId w:val="3"/>
        </w:numPr>
        <w:jc w:val="both"/>
        <w:rPr>
          <w:rFonts w:ascii="Arial" w:hAnsi="Arial" w:cs="Arial"/>
        </w:rPr>
      </w:pPr>
      <w:r w:rsidRPr="00D82A3F">
        <w:rPr>
          <w:rFonts w:ascii="Arial" w:hAnsi="Arial" w:cs="Arial"/>
        </w:rPr>
        <w:t>Prilog br. 4.  - Tehničke specifikacije opreme</w:t>
      </w:r>
    </w:p>
    <w:p w14:paraId="17DE54C6" w14:textId="37171122"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w:t>
      </w:r>
      <w:r w:rsidR="00BA52F2">
        <w:rPr>
          <w:rFonts w:ascii="Arial" w:hAnsi="Arial" w:cs="Arial"/>
        </w:rPr>
        <w:t>i</w:t>
      </w:r>
      <w:r w:rsidRPr="00BA5122">
        <w:rPr>
          <w:rFonts w:ascii="Arial" w:hAnsi="Arial" w:cs="Arial"/>
        </w:rPr>
        <w:t xml:space="preserve">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r w:rsidR="00BA52F2">
        <w:rPr>
          <w:rFonts w:ascii="Arial" w:hAnsi="Arial" w:cs="Arial"/>
          <w:bCs/>
          <w:lang w:bidi="hr-HR"/>
        </w:rPr>
        <w:t xml:space="preserve"> </w:t>
      </w:r>
      <w:r w:rsidR="00BA52F2" w:rsidRPr="00547787">
        <w:rPr>
          <w:rFonts w:ascii="Arial" w:hAnsi="Arial" w:cs="Arial"/>
          <w:bCs/>
          <w:lang w:bidi="hr-HR"/>
        </w:rPr>
        <w:t>i potvrda o stručnoj osposobljenosti</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620592F0" w:rsidR="00424BED" w:rsidRPr="00283957" w:rsidRDefault="00424BED" w:rsidP="00424BED">
      <w:pPr>
        <w:ind w:left="708"/>
        <w:jc w:val="center"/>
        <w:rPr>
          <w:rFonts w:ascii="Arial" w:hAnsi="Arial" w:cs="Arial"/>
          <w:b/>
          <w:bCs/>
          <w:iCs/>
        </w:rPr>
      </w:pPr>
      <w:r w:rsidRPr="00283957">
        <w:rPr>
          <w:rFonts w:ascii="Arial" w:hAnsi="Arial" w:cs="Arial"/>
          <w:b/>
          <w:bCs/>
          <w:iCs/>
        </w:rPr>
        <w:t>„</w:t>
      </w:r>
      <w:r w:rsidR="0089644B">
        <w:rPr>
          <w:rFonts w:ascii="Arial" w:hAnsi="Arial" w:cs="Arial"/>
          <w:b/>
          <w:bCs/>
          <w:iCs/>
        </w:rPr>
        <w:t>Sustav upravljanja ispisom</w:t>
      </w:r>
      <w:r w:rsidR="002B68A6">
        <w:rPr>
          <w:rFonts w:ascii="Arial" w:hAnsi="Arial" w:cs="Arial"/>
          <w:b/>
          <w:bCs/>
          <w:iCs/>
        </w:rPr>
        <w:t>,</w:t>
      </w:r>
    </w:p>
    <w:p w14:paraId="744002EC" w14:textId="7D118094"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547787">
        <w:rPr>
          <w:rFonts w:ascii="Arial" w:hAnsi="Arial" w:cs="Arial"/>
          <w:b/>
          <w:bCs/>
          <w:iCs/>
        </w:rPr>
        <w:t>33</w:t>
      </w:r>
      <w:r w:rsidR="008B002E">
        <w:rPr>
          <w:rFonts w:ascii="Arial" w:hAnsi="Arial" w:cs="Arial"/>
          <w:b/>
          <w:iCs/>
        </w:rPr>
        <w:t>-MV-202</w:t>
      </w:r>
      <w:r w:rsidR="00547787">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37699487"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D82A3F">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50FBA9D3" w14:textId="77777777" w:rsidR="00424BED" w:rsidRPr="00985619" w:rsidRDefault="00424BED" w:rsidP="00424BED">
      <w:pPr>
        <w:numPr>
          <w:ilvl w:val="0"/>
          <w:numId w:val="13"/>
        </w:numPr>
        <w:jc w:val="both"/>
        <w:rPr>
          <w:rFonts w:ascii="Arial" w:hAnsi="Arial" w:cs="Arial"/>
        </w:rPr>
      </w:pPr>
      <w:r w:rsidRPr="00283957">
        <w:rPr>
          <w:rFonts w:ascii="Arial" w:hAnsi="Arial" w:cs="Arial"/>
        </w:rPr>
        <w:lastRenderedPageBreak/>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61AEE3B5" w14:textId="77777777" w:rsidR="00424BED" w:rsidRPr="003F51E1" w:rsidRDefault="00424BED" w:rsidP="00424BED">
      <w:pPr>
        <w:jc w:val="both"/>
        <w:rPr>
          <w:rFonts w:ascii="Arial" w:hAnsi="Arial" w:cs="Arial"/>
          <w:highlight w:val="yellow"/>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7F20E420"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8267AC">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CC7EC1">
        <w:rPr>
          <w:rFonts w:ascii="Arial" w:hAnsi="Arial" w:cs="Arial"/>
          <w:b w:val="0"/>
          <w:bCs w:val="0"/>
          <w:lang w:val="hr-HR"/>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0CDDD12" w14:textId="01FD20CC"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w:t>
      </w:r>
      <w:r w:rsidR="00670D7D">
        <w:rPr>
          <w:rFonts w:ascii="Arial" w:hAnsi="Arial" w:cs="Arial"/>
        </w:rPr>
        <w:t>artikla</w:t>
      </w:r>
      <w:r w:rsidRPr="00D96670">
        <w:rPr>
          <w:rFonts w:ascii="Arial" w:hAnsi="Arial" w:cs="Arial"/>
        </w:rPr>
        <w:t xml:space="preserve">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422373DE"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547787">
        <w:rPr>
          <w:rFonts w:ascii="Arial" w:hAnsi="Arial" w:cs="Arial"/>
          <w:b/>
          <w:bCs/>
        </w:rPr>
        <w:t>18</w:t>
      </w:r>
      <w:r w:rsidR="002B68A6">
        <w:rPr>
          <w:rFonts w:ascii="Arial" w:hAnsi="Arial" w:cs="Arial"/>
          <w:b/>
          <w:bCs/>
        </w:rPr>
        <w:t>.</w:t>
      </w:r>
      <w:r w:rsidR="0073596D">
        <w:rPr>
          <w:rFonts w:ascii="Arial" w:hAnsi="Arial" w:cs="Arial"/>
          <w:b/>
          <w:bCs/>
        </w:rPr>
        <w:t>0</w:t>
      </w:r>
      <w:r w:rsidR="00547787">
        <w:rPr>
          <w:rFonts w:ascii="Arial" w:hAnsi="Arial" w:cs="Arial"/>
          <w:b/>
          <w:bCs/>
        </w:rPr>
        <w:t>2</w:t>
      </w:r>
      <w:r w:rsidR="008B002E">
        <w:rPr>
          <w:rFonts w:ascii="Arial" w:hAnsi="Arial" w:cs="Arial"/>
          <w:b/>
          <w:bCs/>
        </w:rPr>
        <w:t>.202</w:t>
      </w:r>
      <w:r w:rsidR="00547787">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547787">
        <w:rPr>
          <w:rFonts w:ascii="Arial" w:hAnsi="Arial" w:cs="Arial"/>
          <w:b/>
          <w:bCs/>
        </w:rPr>
        <w:t>09</w:t>
      </w:r>
      <w:r w:rsidRPr="004E03D4">
        <w:rPr>
          <w:rFonts w:ascii="Arial" w:hAnsi="Arial" w:cs="Arial"/>
          <w:b/>
          <w:bCs/>
        </w:rPr>
        <w:t>:</w:t>
      </w:r>
      <w:r w:rsidR="008B002E">
        <w:rPr>
          <w:rFonts w:ascii="Arial" w:hAnsi="Arial" w:cs="Arial"/>
          <w:b/>
          <w:bCs/>
        </w:rPr>
        <w:t>00</w:t>
      </w:r>
      <w:r w:rsidR="0073596D">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38B7715B"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73596D">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lastRenderedPageBreak/>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2F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3453CC3C" w14:textId="4DE1556C" w:rsidR="00666D26" w:rsidRPr="005A0A1E" w:rsidRDefault="00666D26" w:rsidP="00424BED">
      <w:pPr>
        <w:numPr>
          <w:ilvl w:val="0"/>
          <w:numId w:val="3"/>
        </w:numPr>
        <w:jc w:val="both"/>
        <w:rPr>
          <w:rFonts w:ascii="Arial" w:hAnsi="Arial" w:cs="Arial"/>
        </w:rPr>
      </w:pPr>
      <w:r>
        <w:rPr>
          <w:rFonts w:ascii="Arial" w:hAnsi="Arial" w:cs="Arial"/>
        </w:rPr>
        <w:t>Tehnička specifikacija (Prilog 4.)</w:t>
      </w:r>
    </w:p>
    <w:p w14:paraId="6B70F9DD" w14:textId="77777777" w:rsidR="00424BED" w:rsidRDefault="00424BED" w:rsidP="00424BED">
      <w:pPr>
        <w:rPr>
          <w:highlight w:val="yellow"/>
        </w:rPr>
      </w:pPr>
    </w:p>
    <w:p w14:paraId="303CF0F9" w14:textId="77777777" w:rsidR="00666D26" w:rsidRPr="003F51E1" w:rsidRDefault="00666D26"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Default="00424BED" w:rsidP="00424BED">
      <w:pPr>
        <w:ind w:firstLine="708"/>
        <w:rPr>
          <w:rFonts w:ascii="Arial" w:hAnsi="Arial" w:cs="Arial"/>
          <w:b/>
          <w:bCs/>
        </w:rPr>
      </w:pPr>
    </w:p>
    <w:p w14:paraId="5984FF13" w14:textId="77777777" w:rsidR="00666D26" w:rsidRPr="00633251" w:rsidRDefault="00666D26"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1DA50F62" w:rsidR="00424BED" w:rsidRPr="0046323E" w:rsidRDefault="00547787" w:rsidP="00547787">
      <w:pPr>
        <w:rPr>
          <w:rFonts w:ascii="Arial" w:hAnsi="Arial" w:cs="Arial"/>
        </w:rPr>
      </w:pPr>
      <w:r>
        <w:rPr>
          <w:rFonts w:ascii="Arial" w:hAnsi="Arial" w:cs="Arial"/>
        </w:rPr>
        <w:t xml:space="preserve">                                                                      izv.prof</w:t>
      </w:r>
      <w:r w:rsidR="0046323E" w:rsidRPr="0046323E">
        <w:rPr>
          <w:rFonts w:ascii="Arial" w:hAnsi="Arial" w:cs="Arial"/>
        </w:rPr>
        <w:t>.dr.sc.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7738D37"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73596D">
              <w:rPr>
                <w:rFonts w:ascii="Arial" w:hAnsi="Arial" w:cs="Arial"/>
              </w:rPr>
              <w:t xml:space="preserve"> </w:t>
            </w:r>
            <w:r w:rsidR="00547787">
              <w:rPr>
                <w:rFonts w:ascii="Arial" w:hAnsi="Arial" w:cs="Arial"/>
              </w:rPr>
              <w:t>60</w:t>
            </w:r>
            <w:r w:rsidRPr="00633251">
              <w:rPr>
                <w:rFonts w:ascii="Arial" w:hAnsi="Arial" w:cs="Arial"/>
              </w:rPr>
              <w:t xml:space="preserve"> 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D82A3F" w:rsidRDefault="00424BED" w:rsidP="00424BED">
      <w:pPr>
        <w:tabs>
          <w:tab w:val="left" w:pos="567"/>
        </w:tabs>
        <w:ind w:right="-284"/>
        <w:rPr>
          <w:rFonts w:ascii="Arial" w:hAnsi="Arial" w:cs="Arial"/>
          <w:b/>
        </w:rPr>
      </w:pPr>
      <w:r w:rsidRPr="00D82A3F">
        <w:rPr>
          <w:rFonts w:ascii="Arial" w:hAnsi="Arial" w:cs="Arial"/>
          <w:b/>
        </w:rPr>
        <w:lastRenderedPageBreak/>
        <w:t>Prilog 1.A. Zajednica gospodarskih subjekata</w:t>
      </w:r>
      <w:r w:rsidR="00A24D27" w:rsidRPr="00D82A3F">
        <w:rPr>
          <w:rFonts w:ascii="Arial" w:hAnsi="Arial" w:cs="Arial"/>
          <w:b/>
        </w:rPr>
        <w:t xml:space="preserve"> (priložiti/popuniti samo u slučaju ako se dio ugovora radi u zajednici)</w:t>
      </w:r>
    </w:p>
    <w:p w14:paraId="0A6A590F" w14:textId="77777777" w:rsidR="00424BED" w:rsidRPr="00D82A3F"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229274DE" w:rsidR="00424BED" w:rsidRPr="00AD3B19" w:rsidRDefault="00D82A3F"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D82A3F">
        <w:rPr>
          <w:rFonts w:ascii="Arial" w:hAnsi="Arial" w:cs="Arial"/>
          <w:b/>
        </w:rPr>
        <w:t xml:space="preserve">Prilog 1.B. Podaci o podugovarateljima </w:t>
      </w:r>
      <w:r w:rsidRPr="00D82A3F">
        <w:rPr>
          <w:rFonts w:ascii="Arial" w:hAnsi="Arial" w:cs="Arial"/>
          <w:bCs/>
          <w:u w:val="single"/>
        </w:rPr>
        <w:t>(priložiti/popuniti samo u slučaju ako se dio ugovora ustupa podugovarateljima</w:t>
      </w:r>
      <w:r w:rsidRPr="00D82A3F">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E700061" w:rsidR="00A24D27" w:rsidRPr="00AD3B19" w:rsidRDefault="00D82A3F" w:rsidP="00A24D27">
      <w:pPr>
        <w:tabs>
          <w:tab w:val="left" w:pos="567"/>
        </w:tabs>
        <w:ind w:right="-284"/>
        <w:jc w:val="both"/>
        <w:rPr>
          <w:rFonts w:ascii="Arial" w:hAnsi="Arial" w:cs="Arial"/>
          <w:bCs/>
        </w:rPr>
      </w:pPr>
      <w:r w:rsidRPr="00D82A3F">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2CAD68DF" w:rsidR="00424BED" w:rsidRPr="00AD3B19" w:rsidRDefault="00D82A3F" w:rsidP="00424BED">
      <w:pPr>
        <w:tabs>
          <w:tab w:val="left" w:pos="567"/>
        </w:tabs>
        <w:ind w:right="-284"/>
        <w:jc w:val="both"/>
        <w:rPr>
          <w:rFonts w:ascii="Arial" w:hAnsi="Arial" w:cs="Arial"/>
          <w:bCs/>
        </w:rPr>
      </w:pPr>
      <w:r w:rsidRPr="00D82A3F">
        <w:rPr>
          <w:rFonts w:ascii="Arial" w:hAnsi="Arial" w:cs="Arial"/>
          <w:bCs/>
        </w:rPr>
        <w:t>Mjesto i datum:</w:t>
      </w:r>
      <w:r w:rsidR="00C32F29">
        <w:rPr>
          <w:rFonts w:ascii="Arial" w:hAnsi="Arial" w:cs="Arial"/>
          <w:bCs/>
        </w:rPr>
        <w:t xml:space="preserve"> </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5C82" w14:textId="77777777" w:rsidR="00A76685" w:rsidRDefault="00A76685" w:rsidP="00424BED">
      <w:r>
        <w:separator/>
      </w:r>
    </w:p>
  </w:endnote>
  <w:endnote w:type="continuationSeparator" w:id="0">
    <w:p w14:paraId="66BB57BE" w14:textId="77777777" w:rsidR="00A76685" w:rsidRDefault="00A76685"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17EF" w14:textId="77777777" w:rsidR="00A76685" w:rsidRDefault="00A76685" w:rsidP="00424BED">
      <w:r>
        <w:separator/>
      </w:r>
    </w:p>
  </w:footnote>
  <w:footnote w:type="continuationSeparator" w:id="0">
    <w:p w14:paraId="74B8E252" w14:textId="77777777" w:rsidR="00A76685" w:rsidRDefault="00A76685"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170163A"/>
    <w:multiLevelType w:val="hybridMultilevel"/>
    <w:tmpl w:val="24042792"/>
    <w:lvl w:ilvl="0" w:tplc="7370040A">
      <w:numFmt w:val="bullet"/>
      <w:lvlText w:val="-"/>
      <w:lvlJc w:val="left"/>
      <w:pPr>
        <w:ind w:left="717" w:hanging="360"/>
      </w:pPr>
      <w:rPr>
        <w:rFonts w:ascii="Arial" w:eastAsia="Times New Roman" w:hAnsi="Arial" w:cs="Arial" w:hint="default"/>
      </w:rPr>
    </w:lvl>
    <w:lvl w:ilvl="1" w:tplc="041A0003">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5"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multilevel"/>
    <w:tmpl w:val="B80675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4"/>
  </w:num>
  <w:num w:numId="2" w16cid:durableId="1803576760">
    <w:abstractNumId w:val="12"/>
  </w:num>
  <w:num w:numId="3" w16cid:durableId="1965187385">
    <w:abstractNumId w:val="27"/>
  </w:num>
  <w:num w:numId="4" w16cid:durableId="527715133">
    <w:abstractNumId w:val="7"/>
  </w:num>
  <w:num w:numId="5" w16cid:durableId="313921385">
    <w:abstractNumId w:val="21"/>
  </w:num>
  <w:num w:numId="6" w16cid:durableId="1708991033">
    <w:abstractNumId w:val="13"/>
  </w:num>
  <w:num w:numId="7" w16cid:durableId="1818836940">
    <w:abstractNumId w:val="18"/>
  </w:num>
  <w:num w:numId="8" w16cid:durableId="419451941">
    <w:abstractNumId w:val="2"/>
  </w:num>
  <w:num w:numId="9" w16cid:durableId="140318809">
    <w:abstractNumId w:val="25"/>
  </w:num>
  <w:num w:numId="10" w16cid:durableId="1635596002">
    <w:abstractNumId w:val="8"/>
  </w:num>
  <w:num w:numId="11" w16cid:durableId="1722436102">
    <w:abstractNumId w:val="26"/>
  </w:num>
  <w:num w:numId="12" w16cid:durableId="636640550">
    <w:abstractNumId w:val="20"/>
  </w:num>
  <w:num w:numId="13" w16cid:durableId="1583370698">
    <w:abstractNumId w:val="5"/>
  </w:num>
  <w:num w:numId="14" w16cid:durableId="483278682">
    <w:abstractNumId w:val="19"/>
  </w:num>
  <w:num w:numId="15" w16cid:durableId="317417220">
    <w:abstractNumId w:val="11"/>
  </w:num>
  <w:num w:numId="16" w16cid:durableId="946887193">
    <w:abstractNumId w:val="17"/>
  </w:num>
  <w:num w:numId="17" w16cid:durableId="305860828">
    <w:abstractNumId w:val="23"/>
  </w:num>
  <w:num w:numId="18" w16cid:durableId="1699355230">
    <w:abstractNumId w:val="6"/>
  </w:num>
  <w:num w:numId="19" w16cid:durableId="1467704132">
    <w:abstractNumId w:val="24"/>
  </w:num>
  <w:num w:numId="20" w16cid:durableId="1889875765">
    <w:abstractNumId w:val="9"/>
  </w:num>
  <w:num w:numId="21" w16cid:durableId="1382746511">
    <w:abstractNumId w:val="15"/>
  </w:num>
  <w:num w:numId="22" w16cid:durableId="1707096499">
    <w:abstractNumId w:val="16"/>
  </w:num>
  <w:num w:numId="23" w16cid:durableId="1666207719">
    <w:abstractNumId w:val="1"/>
  </w:num>
  <w:num w:numId="24" w16cid:durableId="1967881373">
    <w:abstractNumId w:val="22"/>
  </w:num>
  <w:num w:numId="25" w16cid:durableId="795295296">
    <w:abstractNumId w:val="0"/>
  </w:num>
  <w:num w:numId="26" w16cid:durableId="1734043580">
    <w:abstractNumId w:val="10"/>
  </w:num>
  <w:num w:numId="27" w16cid:durableId="1298682261">
    <w:abstractNumId w:val="3"/>
  </w:num>
  <w:num w:numId="28" w16cid:durableId="432827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054BA"/>
    <w:rsid w:val="00063A7D"/>
    <w:rsid w:val="000A2892"/>
    <w:rsid w:val="000C1399"/>
    <w:rsid w:val="00122278"/>
    <w:rsid w:val="00167965"/>
    <w:rsid w:val="001B262C"/>
    <w:rsid w:val="001B6B5E"/>
    <w:rsid w:val="001D6D33"/>
    <w:rsid w:val="001E0865"/>
    <w:rsid w:val="0021332C"/>
    <w:rsid w:val="00227D92"/>
    <w:rsid w:val="00261ACD"/>
    <w:rsid w:val="00284C85"/>
    <w:rsid w:val="00286074"/>
    <w:rsid w:val="0029639B"/>
    <w:rsid w:val="002B68A6"/>
    <w:rsid w:val="002E040F"/>
    <w:rsid w:val="002E09C2"/>
    <w:rsid w:val="002E6EC0"/>
    <w:rsid w:val="00371C69"/>
    <w:rsid w:val="00391BF3"/>
    <w:rsid w:val="003C0CA3"/>
    <w:rsid w:val="003C4A02"/>
    <w:rsid w:val="003C7180"/>
    <w:rsid w:val="003C73D3"/>
    <w:rsid w:val="00424BED"/>
    <w:rsid w:val="00425DF3"/>
    <w:rsid w:val="00435B39"/>
    <w:rsid w:val="004365EF"/>
    <w:rsid w:val="0046323E"/>
    <w:rsid w:val="004A60E6"/>
    <w:rsid w:val="004A624A"/>
    <w:rsid w:val="004A7C92"/>
    <w:rsid w:val="0050230D"/>
    <w:rsid w:val="00547787"/>
    <w:rsid w:val="005A0A1E"/>
    <w:rsid w:val="005B4533"/>
    <w:rsid w:val="005B5700"/>
    <w:rsid w:val="005C305B"/>
    <w:rsid w:val="005D1F24"/>
    <w:rsid w:val="005E695F"/>
    <w:rsid w:val="006149CA"/>
    <w:rsid w:val="00666D26"/>
    <w:rsid w:val="00670D7D"/>
    <w:rsid w:val="00684387"/>
    <w:rsid w:val="006B2A16"/>
    <w:rsid w:val="006B6353"/>
    <w:rsid w:val="006B7A6A"/>
    <w:rsid w:val="006F7408"/>
    <w:rsid w:val="00723FBA"/>
    <w:rsid w:val="0073596D"/>
    <w:rsid w:val="00777BCD"/>
    <w:rsid w:val="008267AC"/>
    <w:rsid w:val="00834A4D"/>
    <w:rsid w:val="008368BA"/>
    <w:rsid w:val="0086535E"/>
    <w:rsid w:val="00883477"/>
    <w:rsid w:val="0088581B"/>
    <w:rsid w:val="0089644B"/>
    <w:rsid w:val="008B002E"/>
    <w:rsid w:val="008B4BAD"/>
    <w:rsid w:val="008C4C54"/>
    <w:rsid w:val="008D5396"/>
    <w:rsid w:val="008E3FB9"/>
    <w:rsid w:val="008F5FF4"/>
    <w:rsid w:val="009303F9"/>
    <w:rsid w:val="00991F40"/>
    <w:rsid w:val="009A25D2"/>
    <w:rsid w:val="00A23021"/>
    <w:rsid w:val="00A24D27"/>
    <w:rsid w:val="00A3192C"/>
    <w:rsid w:val="00A47E9E"/>
    <w:rsid w:val="00A67C0D"/>
    <w:rsid w:val="00A76685"/>
    <w:rsid w:val="00A83BB0"/>
    <w:rsid w:val="00AF705B"/>
    <w:rsid w:val="00B0276E"/>
    <w:rsid w:val="00B26B39"/>
    <w:rsid w:val="00B43252"/>
    <w:rsid w:val="00BA52F2"/>
    <w:rsid w:val="00BA5CAE"/>
    <w:rsid w:val="00BA7FB0"/>
    <w:rsid w:val="00BB1984"/>
    <w:rsid w:val="00BD3E04"/>
    <w:rsid w:val="00BE3273"/>
    <w:rsid w:val="00BF2C9B"/>
    <w:rsid w:val="00C30240"/>
    <w:rsid w:val="00C32F29"/>
    <w:rsid w:val="00C53399"/>
    <w:rsid w:val="00C715BE"/>
    <w:rsid w:val="00C917EC"/>
    <w:rsid w:val="00CA2CA7"/>
    <w:rsid w:val="00CB595C"/>
    <w:rsid w:val="00CC4B06"/>
    <w:rsid w:val="00CC7EC1"/>
    <w:rsid w:val="00D06887"/>
    <w:rsid w:val="00D15963"/>
    <w:rsid w:val="00D40451"/>
    <w:rsid w:val="00D82A3F"/>
    <w:rsid w:val="00D863AC"/>
    <w:rsid w:val="00D94505"/>
    <w:rsid w:val="00D9569F"/>
    <w:rsid w:val="00DA0B22"/>
    <w:rsid w:val="00DB17AC"/>
    <w:rsid w:val="00DD0700"/>
    <w:rsid w:val="00DE1654"/>
    <w:rsid w:val="00DE46F9"/>
    <w:rsid w:val="00DE4D33"/>
    <w:rsid w:val="00E5217F"/>
    <w:rsid w:val="00EA5763"/>
    <w:rsid w:val="00EA738B"/>
    <w:rsid w:val="00EE73B6"/>
    <w:rsid w:val="00F34CB7"/>
    <w:rsid w:val="00F71CC1"/>
    <w:rsid w:val="00FF186E"/>
    <w:rsid w:val="00FF60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uiPriority w:val="99"/>
    <w:rsid w:val="00424BED"/>
    <w:rPr>
      <w:rFonts w:ascii="Courier New" w:hAnsi="Courier New"/>
      <w:sz w:val="20"/>
      <w:szCs w:val="20"/>
    </w:rPr>
  </w:style>
  <w:style w:type="character" w:customStyle="1" w:styleId="PlainTextChar">
    <w:name w:val="Plain Text Char"/>
    <w:basedOn w:val="DefaultParagraphFont"/>
    <w:link w:val="PlainText"/>
    <w:uiPriority w:val="99"/>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34"/>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4539</Words>
  <Characters>25876</Characters>
  <Application>Microsoft Office Word</Application>
  <DocSecurity>0</DocSecurity>
  <Lines>215</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5</cp:revision>
  <cp:lastPrinted>2025-02-24T09:23:00Z</cp:lastPrinted>
  <dcterms:created xsi:type="dcterms:W3CDTF">2026-02-10T13:50:00Z</dcterms:created>
  <dcterms:modified xsi:type="dcterms:W3CDTF">2026-02-11T07:27:00Z</dcterms:modified>
</cp:coreProperties>
</file>