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7E41"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NASTAVNI ZAVOD ZA JAVNO ZDRAVSTVO</w:t>
      </w:r>
    </w:p>
    <w:p w14:paraId="0ACC6852"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PRIMORSKO-GORANSKE ŽUPANIJE</w:t>
      </w:r>
    </w:p>
    <w:p w14:paraId="5ECACA0F"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 xml:space="preserve">Krešimirova 52a </w:t>
      </w:r>
    </w:p>
    <w:p w14:paraId="24B68B1A"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51000 Rijeka</w:t>
      </w:r>
    </w:p>
    <w:p w14:paraId="54F0023A" w14:textId="346042E8" w:rsidR="004775E9" w:rsidRPr="004775E9" w:rsidRDefault="004775E9" w:rsidP="00424BED">
      <w:pPr>
        <w:rPr>
          <w:rFonts w:ascii="Arial" w:eastAsia="SimSun" w:hAnsi="Arial" w:cs="Arial"/>
          <w:b/>
          <w:bCs/>
          <w:lang w:eastAsia="zh-CN"/>
        </w:rPr>
      </w:pPr>
      <w:r w:rsidRPr="004775E9">
        <w:rPr>
          <w:rFonts w:ascii="Arial" w:eastAsia="SimSun" w:hAnsi="Arial" w:cs="Arial"/>
          <w:b/>
          <w:bCs/>
          <w:lang w:eastAsia="zh-CN"/>
        </w:rPr>
        <w:t>OIB: 45613787772</w:t>
      </w:r>
    </w:p>
    <w:p w14:paraId="0516E890" w14:textId="77777777" w:rsidR="004775E9" w:rsidRDefault="004775E9" w:rsidP="00424BED">
      <w:pPr>
        <w:rPr>
          <w:rFonts w:ascii="Arial" w:eastAsia="SimSun" w:hAnsi="Arial" w:cs="Arial"/>
          <w:b/>
          <w:bCs/>
          <w:lang w:eastAsia="zh-CN"/>
        </w:rPr>
      </w:pPr>
    </w:p>
    <w:p w14:paraId="189686CF" w14:textId="16924968" w:rsidR="00B43252" w:rsidRDefault="008C4C54" w:rsidP="00424BED">
      <w:pPr>
        <w:rPr>
          <w:rFonts w:ascii="Arial" w:hAnsi="Arial" w:cs="Arial"/>
        </w:rPr>
      </w:pPr>
      <w:r>
        <w:rPr>
          <w:rFonts w:ascii="Arial" w:hAnsi="Arial" w:cs="Arial"/>
        </w:rPr>
        <w:t xml:space="preserve">Broj: </w:t>
      </w:r>
      <w:r w:rsidR="00D459EF">
        <w:rPr>
          <w:rFonts w:ascii="Arial" w:hAnsi="Arial" w:cs="Arial"/>
        </w:rPr>
        <w:t>54</w:t>
      </w:r>
      <w:r w:rsidR="00B43252">
        <w:rPr>
          <w:rFonts w:ascii="Arial" w:hAnsi="Arial" w:cs="Arial"/>
        </w:rPr>
        <w:t>-MV-202</w:t>
      </w:r>
      <w:r w:rsidR="004816D2">
        <w:rPr>
          <w:rFonts w:ascii="Arial" w:hAnsi="Arial" w:cs="Arial"/>
        </w:rPr>
        <w:t>5</w:t>
      </w:r>
      <w:r w:rsidR="00B43252">
        <w:rPr>
          <w:rFonts w:ascii="Arial" w:hAnsi="Arial" w:cs="Arial"/>
        </w:rPr>
        <w:t>/</w:t>
      </w:r>
      <w:r w:rsidR="00D459EF">
        <w:rPr>
          <w:rFonts w:ascii="Arial" w:hAnsi="Arial" w:cs="Arial"/>
        </w:rPr>
        <w:t>2</w:t>
      </w:r>
    </w:p>
    <w:p w14:paraId="63D6D312" w14:textId="19B96342" w:rsidR="00424BED" w:rsidRDefault="00424BED" w:rsidP="00424BED">
      <w:pPr>
        <w:rPr>
          <w:rFonts w:ascii="Arial" w:hAnsi="Arial" w:cs="Arial"/>
        </w:rPr>
      </w:pPr>
      <w:r w:rsidRPr="00A34EF9">
        <w:rPr>
          <w:rFonts w:ascii="Arial" w:hAnsi="Arial" w:cs="Arial"/>
        </w:rPr>
        <w:t xml:space="preserve">Rijeka, </w:t>
      </w:r>
      <w:r w:rsidR="00D459EF">
        <w:rPr>
          <w:rFonts w:ascii="Arial" w:hAnsi="Arial" w:cs="Arial"/>
        </w:rPr>
        <w:t>08</w:t>
      </w:r>
      <w:r w:rsidR="00B43252">
        <w:rPr>
          <w:rFonts w:ascii="Arial" w:hAnsi="Arial" w:cs="Arial"/>
        </w:rPr>
        <w:t>.</w:t>
      </w:r>
      <w:r w:rsidR="00D459EF">
        <w:rPr>
          <w:rFonts w:ascii="Arial" w:hAnsi="Arial" w:cs="Arial"/>
        </w:rPr>
        <w:t>04.2025.</w:t>
      </w:r>
    </w:p>
    <w:p w14:paraId="29D65815" w14:textId="77777777" w:rsidR="00424BED" w:rsidRDefault="00424BED" w:rsidP="00424BED">
      <w:pPr>
        <w:pStyle w:val="Style9"/>
        <w:widowControl/>
        <w:spacing w:before="19"/>
        <w:jc w:val="both"/>
        <w:rPr>
          <w:rFonts w:cs="Arial"/>
        </w:rPr>
      </w:pPr>
    </w:p>
    <w:p w14:paraId="0F08D3E9" w14:textId="21AEDCE6" w:rsidR="00424BED" w:rsidRDefault="007A4085" w:rsidP="00424BED">
      <w:pPr>
        <w:rPr>
          <w:rFonts w:ascii="Arial" w:eastAsia="SimSun" w:hAnsi="Arial" w:cs="Arial"/>
          <w:lang w:eastAsia="zh-CN"/>
        </w:rPr>
      </w:pPr>
      <w:r w:rsidRPr="007A408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Pr>
          <w:rFonts w:ascii="Arial" w:eastAsia="SimSun" w:hAnsi="Arial" w:cs="Arial"/>
          <w:lang w:eastAsia="zh-CN"/>
        </w:rPr>
        <w:t>08</w:t>
      </w:r>
      <w:r w:rsidRPr="007A4085">
        <w:rPr>
          <w:rFonts w:ascii="Arial" w:eastAsia="SimSun" w:hAnsi="Arial" w:cs="Arial"/>
          <w:lang w:eastAsia="zh-CN"/>
        </w:rPr>
        <w:t>.0</w:t>
      </w:r>
      <w:r>
        <w:rPr>
          <w:rFonts w:ascii="Arial" w:eastAsia="SimSun" w:hAnsi="Arial" w:cs="Arial"/>
          <w:lang w:eastAsia="zh-CN"/>
        </w:rPr>
        <w:t>4</w:t>
      </w:r>
      <w:r w:rsidRPr="007A4085">
        <w:rPr>
          <w:rFonts w:ascii="Arial" w:eastAsia="SimSun" w:hAnsi="Arial" w:cs="Arial"/>
          <w:lang w:eastAsia="zh-CN"/>
        </w:rPr>
        <w:t>.2025. godine upućuje Vam slijedeći</w:t>
      </w:r>
    </w:p>
    <w:p w14:paraId="2F066901" w14:textId="77777777" w:rsidR="007A4085" w:rsidRPr="00A34EF9" w:rsidRDefault="007A4085"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47D2A985" w14:textId="23F71804" w:rsidR="00424BED" w:rsidRDefault="00424BED" w:rsidP="007A4085">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EBB59F1" w14:textId="77777777" w:rsidR="007A4085" w:rsidRPr="007A4085" w:rsidRDefault="007A4085" w:rsidP="007A4085">
      <w:pPr>
        <w:jc w:val="center"/>
        <w:rPr>
          <w:rFonts w:ascii="Arial" w:hAnsi="Arial" w:cs="Arial"/>
          <w:b/>
        </w:rPr>
      </w:pP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7A4085">
      <w:pPr>
        <w:pStyle w:val="Heading2"/>
        <w:numPr>
          <w:ilvl w:val="0"/>
          <w:numId w:val="0"/>
        </w:numPr>
        <w:spacing w:after="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6A2CFA51" w14:textId="7EFD8934" w:rsidR="00D459EF"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D459EF">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r w:rsidR="00D459EF">
        <w:rPr>
          <w:rFonts w:ascii="Arial" w:hAnsi="Arial" w:cs="Arial"/>
        </w:rPr>
        <w:t>.</w:t>
      </w:r>
    </w:p>
    <w:p w14:paraId="74B967DB" w14:textId="491BA436"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462D39">
        <w:rPr>
          <w:rFonts w:ascii="Arial" w:hAnsi="Arial" w:cs="Arial"/>
        </w:rPr>
        <w:t>nabava.povjerenstvo</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5A8BE97D" w:rsidR="00424BED" w:rsidRPr="00905995" w:rsidRDefault="00424BED" w:rsidP="007A4085">
      <w:pPr>
        <w:pStyle w:val="Heading2"/>
        <w:numPr>
          <w:ilvl w:val="0"/>
          <w:numId w:val="0"/>
        </w:numPr>
        <w:spacing w:after="0"/>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r w:rsidR="00D459EF">
        <w:rPr>
          <w:rFonts w:ascii="Arial" w:hAnsi="Arial" w:cs="Arial"/>
          <w:lang w:val="hr-HR"/>
        </w:rPr>
        <w:t>:</w:t>
      </w:r>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7D83F13" w:rsidR="00424BED" w:rsidRPr="00905995" w:rsidRDefault="00424BED" w:rsidP="00424BED">
      <w:pPr>
        <w:rPr>
          <w:rFonts w:ascii="Arial" w:hAnsi="Arial" w:cs="Arial"/>
        </w:rPr>
      </w:pPr>
      <w:r w:rsidRPr="00905995">
        <w:rPr>
          <w:rFonts w:ascii="Arial" w:hAnsi="Arial" w:cs="Arial"/>
        </w:rPr>
        <w:t xml:space="preserve">Kontakt osoba: </w:t>
      </w:r>
      <w:r w:rsidR="004816D2">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7129FC68"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4816D2">
        <w:rPr>
          <w:rFonts w:ascii="Arial" w:hAnsi="Arial" w:cs="Arial"/>
        </w:rPr>
        <w:t>nabava.povjerenstvo</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49E4E6E5" w:rsidR="00424BED" w:rsidRPr="00883477" w:rsidRDefault="007A4085" w:rsidP="007A4085">
      <w:pPr>
        <w:pStyle w:val="Heading2"/>
        <w:numPr>
          <w:ilvl w:val="0"/>
          <w:numId w:val="0"/>
        </w:numPr>
        <w:spacing w:after="0"/>
        <w:jc w:val="both"/>
        <w:rPr>
          <w:rFonts w:ascii="Arial" w:hAnsi="Arial" w:cs="Arial"/>
          <w:lang w:val="hr-HR"/>
        </w:rPr>
      </w:pPr>
      <w:r>
        <w:rPr>
          <w:rFonts w:ascii="Arial" w:hAnsi="Arial" w:cs="Arial"/>
          <w:lang w:val="hr-HR"/>
        </w:rPr>
        <w:t xml:space="preserve">1.3. </w:t>
      </w:r>
      <w:bookmarkStart w:id="8" w:name="_Toc344472594"/>
      <w:bookmarkStart w:id="9" w:name="_Toc370199120"/>
      <w:r w:rsidR="00424BED"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D459EF">
        <w:rPr>
          <w:rFonts w:ascii="Arial" w:hAnsi="Arial" w:cs="Arial"/>
          <w:b w:val="0"/>
          <w:bCs w:val="0"/>
          <w:lang w:val="hr-HR"/>
        </w:rPr>
        <w:t>54</w:t>
      </w:r>
      <w:r w:rsidR="001B6B5E" w:rsidRPr="00883477">
        <w:rPr>
          <w:rFonts w:ascii="Arial" w:hAnsi="Arial" w:cs="Arial"/>
          <w:b w:val="0"/>
          <w:bCs w:val="0"/>
          <w:lang w:val="hr-HR"/>
        </w:rPr>
        <w:t>-MV-202</w:t>
      </w:r>
      <w:r w:rsidR="004816D2">
        <w:rPr>
          <w:rFonts w:ascii="Arial" w:hAnsi="Arial" w:cs="Arial"/>
          <w:b w:val="0"/>
          <w:bCs w:val="0"/>
          <w:lang w:val="hr-HR"/>
        </w:rPr>
        <w:t>5</w:t>
      </w:r>
    </w:p>
    <w:p w14:paraId="3FEF71CE" w14:textId="77777777" w:rsidR="00424BED" w:rsidRPr="00905995" w:rsidRDefault="00424BED" w:rsidP="00424BED"/>
    <w:p w14:paraId="43CFFC77" w14:textId="765B941E" w:rsidR="002B68A6" w:rsidRPr="007A4085" w:rsidRDefault="007A4085" w:rsidP="007A4085">
      <w:pPr>
        <w:pStyle w:val="Heading2"/>
        <w:numPr>
          <w:ilvl w:val="0"/>
          <w:numId w:val="0"/>
        </w:numPr>
        <w:spacing w:after="0"/>
        <w:jc w:val="both"/>
        <w:rPr>
          <w:rFonts w:ascii="Arial" w:hAnsi="Arial" w:cs="Arial"/>
          <w:b w:val="0"/>
          <w:bCs w:val="0"/>
          <w:lang w:val="hr-HR"/>
        </w:rPr>
      </w:pPr>
      <w:bookmarkStart w:id="10" w:name="_Toc344472597"/>
      <w:bookmarkStart w:id="11" w:name="_Toc353196611"/>
      <w:bookmarkStart w:id="12" w:name="_Toc370199123"/>
      <w:r>
        <w:rPr>
          <w:rFonts w:ascii="Arial" w:hAnsi="Arial" w:cs="Arial"/>
          <w:lang w:val="hr-HR"/>
        </w:rPr>
        <w:t xml:space="preserve">1.4. </w:t>
      </w:r>
      <w:r w:rsidR="00424BED">
        <w:rPr>
          <w:rFonts w:ascii="Arial" w:hAnsi="Arial" w:cs="Arial"/>
          <w:lang w:val="hr-HR"/>
        </w:rPr>
        <w:t>P</w:t>
      </w:r>
      <w:r w:rsidR="00424BED"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8B4BAD" w:rsidRPr="007A4085">
        <w:rPr>
          <w:rFonts w:ascii="Arial" w:hAnsi="Arial" w:cs="Arial"/>
          <w:b w:val="0"/>
          <w:bCs w:val="0"/>
          <w:iCs/>
        </w:rPr>
        <w:t>2</w:t>
      </w:r>
      <w:r w:rsidRPr="007A4085">
        <w:rPr>
          <w:rFonts w:ascii="Arial" w:hAnsi="Arial" w:cs="Arial"/>
          <w:b w:val="0"/>
          <w:bCs w:val="0"/>
          <w:iCs/>
        </w:rPr>
        <w:t>2</w:t>
      </w:r>
      <w:r w:rsidR="002B68A6" w:rsidRPr="007A4085">
        <w:rPr>
          <w:rFonts w:ascii="Arial" w:hAnsi="Arial" w:cs="Arial"/>
          <w:b w:val="0"/>
          <w:bCs w:val="0"/>
          <w:iCs/>
        </w:rPr>
        <w:t>.</w:t>
      </w:r>
      <w:r w:rsidRPr="007A4085">
        <w:rPr>
          <w:rFonts w:ascii="Arial" w:hAnsi="Arial" w:cs="Arial"/>
          <w:b w:val="0"/>
          <w:bCs w:val="0"/>
          <w:iCs/>
        </w:rPr>
        <w:t>3</w:t>
      </w:r>
      <w:r w:rsidR="008B4BAD" w:rsidRPr="007A4085">
        <w:rPr>
          <w:rFonts w:ascii="Arial" w:hAnsi="Arial" w:cs="Arial"/>
          <w:b w:val="0"/>
          <w:bCs w:val="0"/>
          <w:iCs/>
        </w:rPr>
        <w:t>00</w:t>
      </w:r>
      <w:r w:rsidR="002B68A6" w:rsidRPr="007A4085">
        <w:rPr>
          <w:rFonts w:ascii="Arial" w:hAnsi="Arial" w:cs="Arial"/>
          <w:b w:val="0"/>
          <w:bCs w:val="0"/>
          <w:iCs/>
        </w:rPr>
        <w:t>,00 eura (bez PDV-a).</w:t>
      </w:r>
    </w:p>
    <w:p w14:paraId="40F6F3E8" w14:textId="23DD4178" w:rsidR="008B4BAD" w:rsidRPr="007A4085" w:rsidRDefault="008B4BAD" w:rsidP="007A4085">
      <w:pPr>
        <w:autoSpaceDE w:val="0"/>
        <w:autoSpaceDN w:val="0"/>
        <w:adjustRightInd w:val="0"/>
        <w:spacing w:line="276" w:lineRule="auto"/>
        <w:jc w:val="both"/>
        <w:rPr>
          <w:rFonts w:ascii="Arial" w:hAnsi="Arial" w:cs="Arial"/>
          <w:iCs/>
        </w:rPr>
      </w:pPr>
      <w:r w:rsidRPr="007A4085">
        <w:rPr>
          <w:rFonts w:ascii="Arial" w:hAnsi="Arial" w:cs="Arial"/>
          <w:iCs/>
        </w:rPr>
        <w:t>Nije dozvoljeno nuđenje po grupama.</w:t>
      </w:r>
    </w:p>
    <w:p w14:paraId="13BC8F3E" w14:textId="012B3067" w:rsidR="002B68A6" w:rsidRPr="002B68A6" w:rsidRDefault="002B68A6" w:rsidP="002B68A6"/>
    <w:p w14:paraId="361D868F" w14:textId="44032ABC" w:rsidR="00424BED" w:rsidRPr="007A4085" w:rsidRDefault="007A4085" w:rsidP="007A4085">
      <w:pPr>
        <w:jc w:val="both"/>
        <w:rPr>
          <w:rFonts w:ascii="Arial" w:hAnsi="Arial" w:cs="Arial"/>
          <w:b/>
        </w:rPr>
      </w:pPr>
      <w:r>
        <w:rPr>
          <w:rFonts w:ascii="Arial" w:hAnsi="Arial" w:cs="Arial"/>
          <w:b/>
        </w:rPr>
        <w:t xml:space="preserve">1.5. </w:t>
      </w:r>
      <w:r w:rsidR="00424BED" w:rsidRPr="007A4085">
        <w:rPr>
          <w:rFonts w:ascii="Arial" w:hAnsi="Arial" w:cs="Arial"/>
          <w:b/>
        </w:rPr>
        <w:t xml:space="preserve">Vrsta ugovora o nabavi: </w:t>
      </w:r>
      <w:r w:rsidR="00424BED" w:rsidRPr="007A4085">
        <w:rPr>
          <w:rFonts w:ascii="Arial" w:hAnsi="Arial" w:cs="Arial"/>
        </w:rPr>
        <w:t xml:space="preserve">Ugovor o </w:t>
      </w:r>
      <w:r w:rsidR="002B68A6" w:rsidRPr="007A4085">
        <w:rPr>
          <w:rFonts w:ascii="Arial" w:hAnsi="Arial" w:cs="Arial"/>
        </w:rPr>
        <w:t xml:space="preserve">nabavi </w:t>
      </w:r>
      <w:r w:rsidR="008B4BAD" w:rsidRPr="007A4085">
        <w:rPr>
          <w:rFonts w:ascii="Arial" w:hAnsi="Arial" w:cs="Arial"/>
        </w:rPr>
        <w:t>rob</w:t>
      </w:r>
      <w:r w:rsidR="00DB46F5">
        <w:rPr>
          <w:rFonts w:ascii="Arial" w:hAnsi="Arial" w:cs="Arial"/>
        </w:rPr>
        <w:t>e</w:t>
      </w:r>
      <w:r w:rsidR="008B4BAD" w:rsidRPr="007A4085">
        <w:rPr>
          <w:rFonts w:ascii="Arial" w:hAnsi="Arial" w:cs="Arial"/>
        </w:rPr>
        <w:t>.</w:t>
      </w:r>
    </w:p>
    <w:p w14:paraId="25BFF710" w14:textId="77777777" w:rsidR="00424BED" w:rsidRDefault="00424BED" w:rsidP="00424BED">
      <w:pPr>
        <w:jc w:val="both"/>
        <w:rPr>
          <w:rFonts w:ascii="Arial" w:hAnsi="Arial" w:cs="Arial"/>
          <w:b/>
        </w:rPr>
      </w:pPr>
    </w:p>
    <w:p w14:paraId="51E26836" w14:textId="3A72D4B1" w:rsidR="001B6B5E" w:rsidRPr="007A4085" w:rsidRDefault="007A4085" w:rsidP="007A4085">
      <w:p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 xml:space="preserve">1.6. </w:t>
      </w:r>
      <w:r w:rsidR="00424BED" w:rsidRPr="007A4085">
        <w:rPr>
          <w:rFonts w:ascii="Arial" w:hAnsi="Arial" w:cs="Arial"/>
          <w:b/>
        </w:rPr>
        <w:t>Popis gospodarskih subjekata s kojima je naručitelj u sukobu interesa</w:t>
      </w:r>
      <w:bookmarkEnd w:id="13"/>
      <w:bookmarkEnd w:id="14"/>
      <w:bookmarkEnd w:id="15"/>
      <w:bookmarkEnd w:id="16"/>
      <w:r w:rsidR="00424BED" w:rsidRPr="007A4085">
        <w:rPr>
          <w:rFonts w:ascii="Arial" w:hAnsi="Arial" w:cs="Arial"/>
          <w:b/>
        </w:rPr>
        <w:t>:</w:t>
      </w:r>
    </w:p>
    <w:p w14:paraId="49275E63" w14:textId="77777777" w:rsidR="00462D39" w:rsidRPr="007A4085" w:rsidRDefault="00462D39" w:rsidP="007A4085">
      <w:pPr>
        <w:jc w:val="both"/>
        <w:rPr>
          <w:rFonts w:ascii="Arial" w:hAnsi="Arial" w:cs="Arial"/>
          <w:bCs/>
        </w:rPr>
      </w:pPr>
      <w:r w:rsidRPr="007A4085">
        <w:rPr>
          <w:rFonts w:ascii="Arial" w:hAnsi="Arial" w:cs="Arial"/>
          <w:bCs/>
        </w:rPr>
        <w:t>Navedeno na web stranici NZZJZ PGŽ.</w:t>
      </w:r>
    </w:p>
    <w:p w14:paraId="1E8AE791" w14:textId="42A5B51B" w:rsidR="001B6B5E" w:rsidRPr="001B6B5E" w:rsidRDefault="001B6B5E" w:rsidP="001B6B5E">
      <w:pPr>
        <w:pStyle w:val="ListParagraph"/>
        <w:ind w:left="1080"/>
        <w:jc w:val="both"/>
        <w:rPr>
          <w:rFonts w:ascii="Arial" w:hAnsi="Arial" w:cs="Arial"/>
          <w:bCs/>
        </w:rPr>
      </w:pPr>
    </w:p>
    <w:p w14:paraId="70A94A6B" w14:textId="488B5061" w:rsidR="00424BED" w:rsidRPr="00316618" w:rsidRDefault="007A4085" w:rsidP="00DB46F5">
      <w:pPr>
        <w:jc w:val="both"/>
        <w:rPr>
          <w:rFonts w:ascii="Arial" w:hAnsi="Arial" w:cs="Arial"/>
          <w:b/>
        </w:rPr>
      </w:pPr>
      <w:r>
        <w:rPr>
          <w:rFonts w:ascii="Arial" w:hAnsi="Arial" w:cs="Arial"/>
          <w:b/>
        </w:rPr>
        <w:t xml:space="preserve">1.7. </w:t>
      </w:r>
      <w:r w:rsidR="00B0276E" w:rsidRPr="007A4085">
        <w:rPr>
          <w:rFonts w:ascii="Arial" w:hAnsi="Arial" w:cs="Arial"/>
          <w:b/>
        </w:rPr>
        <w:t xml:space="preserve">Objavljena </w:t>
      </w:r>
      <w:r w:rsidR="00DE4D33" w:rsidRPr="007A4085">
        <w:rPr>
          <w:rFonts w:ascii="Arial" w:hAnsi="Arial" w:cs="Arial"/>
          <w:b/>
        </w:rPr>
        <w:t>obavijest o namjeri</w:t>
      </w:r>
      <w:r w:rsidR="00B0276E" w:rsidRPr="007A4085">
        <w:rPr>
          <w:rFonts w:ascii="Arial" w:hAnsi="Arial" w:cs="Arial"/>
          <w:b/>
        </w:rPr>
        <w:t xml:space="preserve"> o provedbi postupka</w:t>
      </w:r>
      <w:r w:rsidR="00DE4D33" w:rsidRPr="007A4085">
        <w:rPr>
          <w:rFonts w:ascii="Arial" w:hAnsi="Arial" w:cs="Arial"/>
          <w:b/>
        </w:rPr>
        <w:t xml:space="preserve"> jednostavne nabave:</w:t>
      </w:r>
      <w:r>
        <w:rPr>
          <w:rFonts w:ascii="Arial" w:hAnsi="Arial" w:cs="Arial"/>
          <w:b/>
        </w:rPr>
        <w:t xml:space="preserve"> </w:t>
      </w:r>
      <w:r w:rsidR="001B6B5E" w:rsidRPr="007A4085">
        <w:rPr>
          <w:rFonts w:ascii="Arial" w:hAnsi="Arial" w:cs="Arial"/>
          <w:bCs/>
        </w:rPr>
        <w:t>Ne.</w:t>
      </w: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76E1806E" w:rsidR="00424BED" w:rsidRPr="001B6B5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2.1. </w:t>
      </w:r>
      <w:bookmarkStart w:id="17" w:name="_Toc344472601"/>
      <w:bookmarkStart w:id="18" w:name="_Toc353196615"/>
      <w:bookmarkStart w:id="19" w:name="_Toc370199128"/>
      <w:r w:rsidR="00424BED">
        <w:rPr>
          <w:rFonts w:ascii="Arial" w:hAnsi="Arial" w:cs="Arial"/>
          <w:lang w:val="hr-HR"/>
        </w:rPr>
        <w:t>O</w:t>
      </w:r>
      <w:r w:rsidR="00424BED"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Pr>
          <w:rFonts w:ascii="Arial" w:hAnsi="Arial" w:cs="Arial"/>
          <w:b w:val="0"/>
          <w:bCs w:val="0"/>
          <w:lang w:val="hr-HR"/>
        </w:rPr>
        <w:t>Mikrovalna pećnica.</w:t>
      </w:r>
    </w:p>
    <w:p w14:paraId="4E870CAD" w14:textId="77777777" w:rsidR="00424BED" w:rsidRDefault="00424BED" w:rsidP="00424BED">
      <w:bookmarkStart w:id="20" w:name="_Toc344472603"/>
      <w:bookmarkStart w:id="21" w:name="_Toc353196617"/>
      <w:bookmarkStart w:id="22" w:name="_Toc370199130"/>
    </w:p>
    <w:p w14:paraId="2DFE33FF" w14:textId="10D517DC" w:rsidR="00424BED" w:rsidRPr="0046323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2.2. </w:t>
      </w:r>
      <w:r w:rsidR="00424BED"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Pr>
          <w:rFonts w:ascii="Arial" w:hAnsi="Arial" w:cs="Arial"/>
          <w:b w:val="0"/>
          <w:bCs w:val="0"/>
          <w:lang w:val="hr-HR"/>
        </w:rPr>
        <w:t>1 komad</w:t>
      </w:r>
      <w:r w:rsidR="00DB46F5">
        <w:rPr>
          <w:rFonts w:ascii="Arial" w:hAnsi="Arial" w:cs="Arial"/>
          <w:b w:val="0"/>
          <w:bCs w:val="0"/>
          <w:lang w:val="hr-HR"/>
        </w:rPr>
        <w:t xml:space="preserve"> (sukladno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50BF51EE" w:rsidR="00424BED" w:rsidRPr="001B6B5E" w:rsidRDefault="007A4085" w:rsidP="007A4085">
      <w:pPr>
        <w:pStyle w:val="Heading2"/>
        <w:numPr>
          <w:ilvl w:val="0"/>
          <w:numId w:val="0"/>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 xml:space="preserve">2.3. </w:t>
      </w:r>
      <w:r w:rsidR="00424BED">
        <w:rPr>
          <w:rFonts w:ascii="Arial" w:hAnsi="Arial" w:cs="Arial"/>
          <w:lang w:val="hr-HR"/>
        </w:rPr>
        <w:t>M</w:t>
      </w:r>
      <w:r w:rsidR="00424BED" w:rsidRPr="00905995">
        <w:rPr>
          <w:rFonts w:ascii="Arial" w:hAnsi="Arial" w:cs="Arial"/>
          <w:lang w:val="hr-HR"/>
        </w:rPr>
        <w:t xml:space="preserve">jesto </w:t>
      </w:r>
      <w:bookmarkEnd w:id="36"/>
      <w:bookmarkEnd w:id="37"/>
      <w:r w:rsidR="00424BED" w:rsidRPr="00905995">
        <w:rPr>
          <w:rFonts w:ascii="Arial" w:hAnsi="Arial" w:cs="Arial"/>
          <w:lang w:val="hr-HR"/>
        </w:rPr>
        <w:t>i</w:t>
      </w:r>
      <w:r w:rsidR="00424BED">
        <w:rPr>
          <w:rFonts w:ascii="Arial" w:hAnsi="Arial" w:cs="Arial"/>
          <w:lang w:val="hr-HR"/>
        </w:rPr>
        <w:t>zvršenja</w:t>
      </w:r>
      <w:r w:rsidR="00424BED" w:rsidRPr="00905995">
        <w:rPr>
          <w:rFonts w:ascii="Arial" w:hAnsi="Arial" w:cs="Arial"/>
          <w:lang w:val="hr-HR"/>
        </w:rPr>
        <w:t xml:space="preserve"> predmeta nabave</w:t>
      </w:r>
      <w:bookmarkStart w:id="39" w:name="_Toc344472606"/>
      <w:bookmarkStart w:id="40" w:name="_Toc353196621"/>
      <w:bookmarkEnd w:id="38"/>
      <w:r w:rsidR="00424BED">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2AE84F56" w14:textId="627981FA" w:rsidR="00424BED" w:rsidRPr="00DC5372" w:rsidRDefault="007A4085" w:rsidP="007A4085">
      <w:pPr>
        <w:pStyle w:val="Heading2"/>
        <w:numPr>
          <w:ilvl w:val="0"/>
          <w:numId w:val="0"/>
        </w:numPr>
        <w:spacing w:after="0"/>
        <w:jc w:val="both"/>
        <w:rPr>
          <w:rFonts w:ascii="Arial" w:hAnsi="Arial" w:cs="Arial"/>
          <w:b w:val="0"/>
          <w:bCs w:val="0"/>
          <w:lang w:val="hr-HR"/>
        </w:rPr>
      </w:pPr>
      <w:bookmarkStart w:id="41" w:name="_Toc370199134"/>
      <w:r>
        <w:rPr>
          <w:rFonts w:ascii="Arial" w:hAnsi="Arial" w:cs="Arial"/>
          <w:lang w:val="hr-HR"/>
        </w:rPr>
        <w:t xml:space="preserve">2.4. </w:t>
      </w:r>
      <w:r w:rsidR="00424BED">
        <w:rPr>
          <w:rFonts w:ascii="Arial" w:hAnsi="Arial" w:cs="Arial"/>
          <w:lang w:val="hr-HR"/>
        </w:rPr>
        <w:t>T</w:t>
      </w:r>
      <w:r w:rsidR="00424BED" w:rsidRPr="00885B32">
        <w:rPr>
          <w:rFonts w:ascii="Arial" w:hAnsi="Arial" w:cs="Arial"/>
          <w:lang w:val="hr-HR"/>
        </w:rPr>
        <w:t>rajanje ugovora, rok i</w:t>
      </w:r>
      <w:r w:rsidR="00424BED">
        <w:rPr>
          <w:rFonts w:ascii="Arial" w:hAnsi="Arial" w:cs="Arial"/>
          <w:lang w:val="hr-HR"/>
        </w:rPr>
        <w:t>zvršenja</w:t>
      </w:r>
      <w:r w:rsidR="00424BED"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Pr>
          <w:rFonts w:ascii="Arial" w:hAnsi="Arial" w:cs="Arial"/>
          <w:b w:val="0"/>
          <w:bCs w:val="0"/>
          <w:lang w:val="hr-HR"/>
        </w:rPr>
        <w:t>2 mjeseca.</w:t>
      </w:r>
    </w:p>
    <w:p w14:paraId="697B20E4" w14:textId="77777777" w:rsidR="00424BED" w:rsidRPr="00DC5372" w:rsidRDefault="00424BED" w:rsidP="00424BED">
      <w:pPr>
        <w:jc w:val="both"/>
        <w:rPr>
          <w:rFonts w:ascii="Arial" w:hAnsi="Arial" w:cs="Arial"/>
        </w:rPr>
      </w:pPr>
    </w:p>
    <w:p w14:paraId="13FB824A" w14:textId="19F4344D"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2.5. </w:t>
      </w:r>
      <w:r w:rsidR="00424BED" w:rsidRPr="00523510">
        <w:rPr>
          <w:rFonts w:ascii="Arial" w:hAnsi="Arial" w:cs="Arial"/>
          <w:lang w:val="hr-HR"/>
        </w:rPr>
        <w:t>Rok, način i uvjeti plaćanj</w:t>
      </w:r>
      <w:r>
        <w:rPr>
          <w:rFonts w:ascii="Arial" w:hAnsi="Arial" w:cs="Arial"/>
          <w:lang w:val="hr-HR"/>
        </w:rPr>
        <w:t xml:space="preserve">a: </w:t>
      </w:r>
      <w:r w:rsidR="00424BED" w:rsidRPr="007A4085">
        <w:rPr>
          <w:rFonts w:ascii="Arial" w:hAnsi="Arial" w:cs="Arial"/>
          <w:b w:val="0"/>
          <w:bCs w:val="0"/>
        </w:rPr>
        <w:t xml:space="preserve">Isplatom na IBAN odabranog ponuditelja u roku od </w:t>
      </w:r>
      <w:r w:rsidR="004816D2" w:rsidRPr="007A4085">
        <w:rPr>
          <w:rFonts w:ascii="Arial" w:hAnsi="Arial" w:cs="Arial"/>
          <w:b w:val="0"/>
          <w:bCs w:val="0"/>
        </w:rPr>
        <w:t>60</w:t>
      </w:r>
      <w:r w:rsidR="008F5FF4" w:rsidRPr="007A4085">
        <w:rPr>
          <w:rFonts w:ascii="Arial" w:hAnsi="Arial" w:cs="Arial"/>
          <w:b w:val="0"/>
          <w:bCs w:val="0"/>
        </w:rPr>
        <w:t xml:space="preserve"> </w:t>
      </w:r>
      <w:r w:rsidR="00424BED" w:rsidRPr="007A4085">
        <w:rPr>
          <w:rFonts w:ascii="Arial" w:hAnsi="Arial" w:cs="Arial"/>
          <w:b w:val="0"/>
          <w:bCs w:val="0"/>
        </w:rPr>
        <w:t>dana od dana zaprimanja</w:t>
      </w:r>
      <w:r w:rsidR="008F5FF4" w:rsidRPr="007A4085">
        <w:rPr>
          <w:rFonts w:ascii="Arial" w:hAnsi="Arial" w:cs="Arial"/>
          <w:b w:val="0"/>
          <w:bCs w:val="0"/>
        </w:rPr>
        <w:t xml:space="preserve"> </w:t>
      </w:r>
      <w:r w:rsidR="00D206C9" w:rsidRPr="007A4085">
        <w:rPr>
          <w:rFonts w:ascii="Arial" w:hAnsi="Arial" w:cs="Arial"/>
          <w:b w:val="0"/>
          <w:bCs w:val="0"/>
        </w:rPr>
        <w:t>e-</w:t>
      </w:r>
      <w:r w:rsidR="00424BED" w:rsidRPr="007A4085">
        <w:rPr>
          <w:rFonts w:ascii="Arial" w:hAnsi="Arial" w:cs="Arial"/>
          <w:b w:val="0"/>
          <w:bCs w:val="0"/>
        </w:rPr>
        <w:t>računa.</w:t>
      </w:r>
    </w:p>
    <w:p w14:paraId="32C20110" w14:textId="77777777" w:rsidR="00424BED" w:rsidRPr="007A4085" w:rsidRDefault="00424BED" w:rsidP="00424BED">
      <w:pPr>
        <w:pStyle w:val="BodyText"/>
        <w:rPr>
          <w:rFonts w:ascii="Arial" w:hAnsi="Arial" w:cs="Arial"/>
        </w:rPr>
      </w:pPr>
    </w:p>
    <w:p w14:paraId="57AF94C8" w14:textId="420794D4" w:rsidR="00424BED" w:rsidRDefault="007A4085" w:rsidP="007A4085">
      <w:pPr>
        <w:pStyle w:val="Heading2"/>
        <w:numPr>
          <w:ilvl w:val="0"/>
          <w:numId w:val="0"/>
        </w:numPr>
        <w:spacing w:after="0"/>
        <w:jc w:val="both"/>
        <w:rPr>
          <w:rFonts w:ascii="Arial" w:hAnsi="Arial" w:cs="Arial"/>
          <w:b w:val="0"/>
          <w:lang w:val="hr-HR"/>
        </w:rPr>
      </w:pPr>
      <w:r>
        <w:rPr>
          <w:rFonts w:ascii="Arial" w:hAnsi="Arial" w:cs="Arial"/>
          <w:lang w:val="hr-HR"/>
        </w:rPr>
        <w:t xml:space="preserve">2.6. </w:t>
      </w:r>
      <w:r w:rsidR="00424BED" w:rsidRPr="00523510">
        <w:rPr>
          <w:rFonts w:ascii="Arial" w:hAnsi="Arial" w:cs="Arial"/>
          <w:lang w:val="hr-HR"/>
        </w:rPr>
        <w:t>Rok valjanosti ponude</w:t>
      </w:r>
      <w:r w:rsidR="00424BED" w:rsidRPr="00DC5372">
        <w:rPr>
          <w:rFonts w:ascii="Arial" w:hAnsi="Arial" w:cs="Arial"/>
          <w:b w:val="0"/>
          <w:bCs w:val="0"/>
          <w:lang w:val="hr-HR"/>
        </w:rPr>
        <w:t xml:space="preserve">: </w:t>
      </w:r>
      <w:r>
        <w:rPr>
          <w:rFonts w:ascii="Arial" w:hAnsi="Arial" w:cs="Arial"/>
          <w:b w:val="0"/>
          <w:bCs w:val="0"/>
          <w:lang w:val="hr-HR"/>
        </w:rPr>
        <w:t>3</w:t>
      </w:r>
      <w:r w:rsidR="00462D39">
        <w:rPr>
          <w:rFonts w:ascii="Arial" w:hAnsi="Arial" w:cs="Arial"/>
          <w:b w:val="0"/>
          <w:bCs w:val="0"/>
          <w:lang w:val="hr-HR"/>
        </w:rPr>
        <w:t>0</w:t>
      </w:r>
      <w:r w:rsidR="00DC5372" w:rsidRPr="00DC5372">
        <w:rPr>
          <w:rFonts w:ascii="Arial" w:hAnsi="Arial" w:cs="Arial"/>
          <w:b w:val="0"/>
          <w:bCs w:val="0"/>
          <w:lang w:val="hr-HR"/>
        </w:rPr>
        <w:t xml:space="preserve"> dana od dana otvaranja.</w:t>
      </w:r>
    </w:p>
    <w:p w14:paraId="05EBB1EC" w14:textId="77777777" w:rsidR="00424BED" w:rsidRDefault="00424BED" w:rsidP="00424BED"/>
    <w:p w14:paraId="5655DD92" w14:textId="5CBA72FE"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2.7. </w:t>
      </w:r>
      <w:r w:rsidR="00424BED" w:rsidRPr="00D714A1">
        <w:rPr>
          <w:rFonts w:ascii="Arial" w:hAnsi="Arial" w:cs="Arial"/>
          <w:lang w:val="hr-HR"/>
        </w:rPr>
        <w:t>Troškovnik</w:t>
      </w:r>
      <w:r>
        <w:rPr>
          <w:rFonts w:ascii="Arial" w:hAnsi="Arial" w:cs="Arial"/>
          <w:lang w:val="hr-HR"/>
        </w:rPr>
        <w:t xml:space="preserve">: </w:t>
      </w:r>
      <w:r w:rsidR="00424BED" w:rsidRPr="007A4085">
        <w:rPr>
          <w:rFonts w:ascii="Arial" w:hAnsi="Arial" w:cs="Arial"/>
          <w:b w:val="0"/>
          <w:bCs w:val="0"/>
        </w:rPr>
        <w:t>Troškovnik čini sastavni dio ovog Poziva na dostavu ponuda</w:t>
      </w:r>
      <w:r>
        <w:rPr>
          <w:rFonts w:ascii="Arial" w:hAnsi="Arial" w:cs="Arial"/>
          <w:b w:val="0"/>
          <w:bCs w:val="0"/>
        </w:rPr>
        <w:t>.</w:t>
      </w:r>
    </w:p>
    <w:p w14:paraId="66813456" w14:textId="76ABABBC" w:rsidR="00424BED"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r w:rsidR="007A4085">
        <w:rPr>
          <w:rFonts w:ascii="Arial" w:hAnsi="Arial" w:cs="Arial"/>
        </w:rPr>
        <w:t xml:space="preserve"> </w:t>
      </w: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6271C4C" w14:textId="32E853D1" w:rsidR="00424BED" w:rsidRPr="007A4085" w:rsidRDefault="00424BED" w:rsidP="007A4085">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238B42E9" w:rsidR="00424BED" w:rsidRPr="00094826" w:rsidRDefault="0076786B" w:rsidP="0076786B">
      <w:pPr>
        <w:pStyle w:val="Heading2"/>
        <w:numPr>
          <w:ilvl w:val="0"/>
          <w:numId w:val="0"/>
        </w:numPr>
        <w:spacing w:after="0"/>
        <w:jc w:val="both"/>
        <w:rPr>
          <w:rFonts w:ascii="Arial" w:hAnsi="Arial" w:cs="Arial"/>
          <w:lang w:val="hr-HR"/>
        </w:rPr>
      </w:pPr>
      <w:r>
        <w:rPr>
          <w:rFonts w:ascii="Arial" w:hAnsi="Arial" w:cs="Arial"/>
          <w:lang w:val="hr-HR"/>
        </w:rPr>
        <w:t xml:space="preserve">3.1. </w:t>
      </w:r>
      <w:r w:rsidR="00424BED" w:rsidRPr="00094826">
        <w:rPr>
          <w:rFonts w:ascii="Arial" w:hAnsi="Arial" w:cs="Arial"/>
          <w:lang w:val="hr-HR"/>
        </w:rPr>
        <w:t>Obvezne</w:t>
      </w:r>
      <w:r w:rsidR="00424BED">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76786B">
      <w:pPr>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76786B">
      <w:pPr>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279456A2" w:rsidR="00424BED" w:rsidRPr="00094826" w:rsidRDefault="00424BED" w:rsidP="0076786B">
      <w:pPr>
        <w:pStyle w:val="Heading2"/>
        <w:numPr>
          <w:ilvl w:val="0"/>
          <w:numId w:val="0"/>
        </w:numPr>
        <w:spacing w:after="0"/>
        <w:jc w:val="both"/>
        <w:rPr>
          <w:rFonts w:ascii="Arial" w:hAnsi="Arial" w:cs="Arial"/>
          <w:bCs w:val="0"/>
          <w:lang w:val="hr-HR"/>
        </w:rPr>
      </w:pPr>
      <w:r w:rsidRPr="00094826">
        <w:rPr>
          <w:rFonts w:ascii="Arial" w:hAnsi="Arial" w:cs="Arial"/>
          <w:bCs w:val="0"/>
          <w:lang w:val="hr-HR"/>
        </w:rPr>
        <w:t>3.2. Dokaz nepostojanja osnova za isključenje</w:t>
      </w:r>
      <w:r w:rsidR="0076786B">
        <w:rPr>
          <w:rFonts w:ascii="Arial" w:hAnsi="Arial" w:cs="Arial"/>
          <w:bCs w:val="0"/>
          <w:lang w:val="hr-HR"/>
        </w:rPr>
        <w:t>:</w:t>
      </w:r>
      <w:r w:rsidRPr="00094826">
        <w:rPr>
          <w:rFonts w:ascii="Arial" w:hAnsi="Arial" w:cs="Arial"/>
          <w:bCs w:val="0"/>
          <w:lang w:val="hr-HR"/>
        </w:rPr>
        <w:t xml:space="preserve"> </w:t>
      </w:r>
    </w:p>
    <w:p w14:paraId="08773A21" w14:textId="77777777" w:rsidR="00424BED" w:rsidRDefault="00424BED" w:rsidP="00424BED">
      <w:pPr>
        <w:tabs>
          <w:tab w:val="left" w:pos="567"/>
        </w:tabs>
        <w:contextualSpacing/>
        <w:jc w:val="both"/>
        <w:rPr>
          <w:rStyle w:val="Heading2Char"/>
          <w:rFonts w:ascii="Arial" w:hAnsi="Arial" w:cs="Arial"/>
        </w:rPr>
      </w:pPr>
    </w:p>
    <w:p w14:paraId="60FDAD7F" w14:textId="00CC5255" w:rsidR="00424BED" w:rsidRPr="0081061F"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76786B">
      <w:pPr>
        <w:pStyle w:val="Heading2"/>
        <w:numPr>
          <w:ilvl w:val="0"/>
          <w:numId w:val="0"/>
        </w:numPr>
        <w:spacing w:after="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48115F72" w:rsidR="00424BED" w:rsidRPr="005E4C77"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r w:rsidR="0076786B">
        <w:rPr>
          <w:rFonts w:ascii="Arial" w:hAnsi="Arial" w:cs="Arial"/>
          <w:bCs w:val="0"/>
          <w:lang w:val="hr-HR"/>
        </w:rPr>
        <w:t>:</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617E5F0D" w:rsidR="00424BED" w:rsidRPr="005E4C77" w:rsidRDefault="0046323E" w:rsidP="0076786B">
      <w:pPr>
        <w:pStyle w:val="Heading2"/>
        <w:numPr>
          <w:ilvl w:val="0"/>
          <w:numId w:val="0"/>
        </w:numPr>
        <w:spacing w:after="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r w:rsidR="0076786B">
        <w:rPr>
          <w:rFonts w:ascii="Arial" w:hAnsi="Arial" w:cs="Arial"/>
          <w:bCs w:val="0"/>
          <w:lang w:val="hr-HR"/>
        </w:rPr>
        <w:t>:</w:t>
      </w:r>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obrtnog, strukovnog ili drugog odgovarajućeg registra države sjedišta ponuditelja</w:t>
      </w:r>
    </w:p>
    <w:p w14:paraId="4766FED4" w14:textId="56FAAB61" w:rsidR="00424BED" w:rsidRPr="00D206C9" w:rsidRDefault="00424BED" w:rsidP="00424BED">
      <w:pPr>
        <w:numPr>
          <w:ilvl w:val="0"/>
          <w:numId w:val="3"/>
        </w:numPr>
        <w:jc w:val="both"/>
        <w:rPr>
          <w:rFonts w:ascii="Arial" w:hAnsi="Arial" w:cs="Arial"/>
          <w:b/>
          <w:bCs/>
        </w:rPr>
      </w:pPr>
      <w:r w:rsidRPr="00BA5122">
        <w:rPr>
          <w:rFonts w:ascii="Arial" w:hAnsi="Arial" w:cs="Arial"/>
        </w:rPr>
        <w:t xml:space="preserve">Troškovnik </w:t>
      </w:r>
      <w:r w:rsidR="00EA5763" w:rsidRPr="00D206C9">
        <w:rPr>
          <w:rFonts w:ascii="Arial" w:hAnsi="Arial" w:cs="Arial"/>
          <w:b/>
          <w:bCs/>
        </w:rPr>
        <w:t>(Prilog 3.)</w:t>
      </w: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75874566" w:rsidR="00424BED" w:rsidRPr="0078723B"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r w:rsidR="0076786B">
        <w:rPr>
          <w:rFonts w:ascii="Arial" w:hAnsi="Arial" w:cs="Arial"/>
          <w:bCs w:val="0"/>
          <w:lang w:val="hr-HR"/>
        </w:rPr>
        <w:t>:</w:t>
      </w:r>
    </w:p>
    <w:p w14:paraId="0180840C" w14:textId="48FE2A7F"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r w:rsidR="00021871">
        <w:rPr>
          <w:rFonts w:ascii="Arial" w:hAnsi="Arial" w:cs="Arial"/>
          <w:b/>
        </w:rPr>
        <w:t>:</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0FEA4971" w:rsidR="00424BED" w:rsidRPr="00283957" w:rsidRDefault="00424BED" w:rsidP="00424BED">
      <w:pPr>
        <w:ind w:left="708"/>
        <w:jc w:val="center"/>
        <w:rPr>
          <w:rFonts w:ascii="Arial" w:hAnsi="Arial" w:cs="Arial"/>
          <w:b/>
          <w:bCs/>
          <w:iCs/>
        </w:rPr>
      </w:pPr>
      <w:r w:rsidRPr="00283957">
        <w:rPr>
          <w:rFonts w:ascii="Arial" w:hAnsi="Arial" w:cs="Arial"/>
          <w:b/>
          <w:bCs/>
          <w:iCs/>
        </w:rPr>
        <w:t>„</w:t>
      </w:r>
      <w:r w:rsidR="008B4BAD">
        <w:rPr>
          <w:rFonts w:ascii="Arial" w:hAnsi="Arial" w:cs="Arial"/>
          <w:b/>
          <w:bCs/>
          <w:iCs/>
        </w:rPr>
        <w:t>Me</w:t>
      </w:r>
      <w:r w:rsidR="0076786B">
        <w:rPr>
          <w:rFonts w:ascii="Arial" w:hAnsi="Arial" w:cs="Arial"/>
          <w:b/>
          <w:bCs/>
          <w:iCs/>
        </w:rPr>
        <w:t>krovalna pećnica</w:t>
      </w:r>
      <w:r w:rsidR="002B68A6">
        <w:rPr>
          <w:rFonts w:ascii="Arial" w:hAnsi="Arial" w:cs="Arial"/>
          <w:b/>
          <w:bCs/>
          <w:iCs/>
        </w:rPr>
        <w:t>,</w:t>
      </w:r>
    </w:p>
    <w:p w14:paraId="744002EC" w14:textId="42EC124F"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76786B">
        <w:rPr>
          <w:rFonts w:ascii="Arial" w:hAnsi="Arial" w:cs="Arial"/>
          <w:b/>
          <w:iCs/>
        </w:rPr>
        <w:t>54</w:t>
      </w:r>
      <w:r w:rsidR="008B002E">
        <w:rPr>
          <w:rFonts w:ascii="Arial" w:hAnsi="Arial" w:cs="Arial"/>
          <w:b/>
          <w:iCs/>
        </w:rPr>
        <w:t>-MV-202</w:t>
      </w:r>
      <w:r w:rsidR="00462D39">
        <w:rPr>
          <w:rFonts w:ascii="Arial" w:hAnsi="Arial" w:cs="Arial"/>
          <w:b/>
          <w:iCs/>
        </w:rPr>
        <w:t>5</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47ACBDE7" w:rsidR="00424BED" w:rsidRPr="0076786B"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r w:rsidR="00021871">
        <w:rPr>
          <w:rFonts w:ascii="Arial" w:hAnsi="Arial" w:cs="Arial"/>
          <w:b/>
        </w:rPr>
        <w:t>:</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87233E5"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62D39">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0D6291B7" w14:textId="4E2B1CF0" w:rsidR="00424BED" w:rsidRPr="0076786B"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670212E7"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r w:rsidR="0076786B">
        <w:rPr>
          <w:rFonts w:ascii="Arial" w:hAnsi="Arial" w:cs="Arial"/>
          <w:lang w:val="hr-HR"/>
        </w:rPr>
        <w:t>:</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387E23B3"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r w:rsidR="0076786B">
        <w:rPr>
          <w:rFonts w:ascii="Arial" w:hAnsi="Arial" w:cs="Arial"/>
          <w:bCs/>
        </w:rPr>
        <w:t xml:space="preserve"> Cijena se ne smije povećavati za vrijeme trajanja ugovora.</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76786B">
      <w:pPr>
        <w:pStyle w:val="Heading2"/>
        <w:numPr>
          <w:ilvl w:val="0"/>
          <w:numId w:val="0"/>
        </w:numPr>
        <w:spacing w:after="0"/>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AE8FC2" w14:textId="331F026C" w:rsidR="00424BED" w:rsidRPr="00021871" w:rsidRDefault="0046323E" w:rsidP="00021871">
      <w:pPr>
        <w:pStyle w:val="Heading2"/>
        <w:numPr>
          <w:ilvl w:val="0"/>
          <w:numId w:val="0"/>
        </w:numPr>
        <w:spacing w:after="0"/>
        <w:jc w:val="both"/>
        <w:rPr>
          <w:rFonts w:ascii="Arial" w:hAnsi="Arial" w:cs="Arial"/>
          <w:b w:val="0"/>
          <w:bCs w:val="0"/>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r w:rsidR="00021871">
        <w:rPr>
          <w:rFonts w:ascii="Arial" w:hAnsi="Arial" w:cs="Arial"/>
          <w:lang w:val="hr-HR"/>
        </w:rPr>
        <w:t xml:space="preserve">: </w:t>
      </w:r>
      <w:r w:rsidR="00424BED" w:rsidRPr="00021871">
        <w:rPr>
          <w:rFonts w:ascii="Arial" w:hAnsi="Arial" w:cs="Arial"/>
          <w:b w:val="0"/>
          <w:bCs w:val="0"/>
        </w:rPr>
        <w:t>Ponuda se zajedno s pripadajućom dokumentacijom izrađuje na hrvatskom jeziku i latiničnom pismu.</w:t>
      </w:r>
    </w:p>
    <w:p w14:paraId="10CDDD12" w14:textId="77777777"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4A6BBFA" w14:textId="77777777" w:rsidR="00424BED" w:rsidRDefault="00424BED" w:rsidP="00424BED">
      <w:pPr>
        <w:jc w:val="both"/>
        <w:rPr>
          <w:rFonts w:ascii="Arial" w:hAnsi="Arial" w:cs="Arial"/>
          <w:highlight w:val="yellow"/>
        </w:rPr>
      </w:pP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6112C7B"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r w:rsidR="00021871">
        <w:rPr>
          <w:rFonts w:ascii="Arial" w:hAnsi="Arial" w:cs="Arial"/>
          <w:lang w:val="hr-HR"/>
        </w:rPr>
        <w:t>:</w:t>
      </w:r>
    </w:p>
    <w:p w14:paraId="7C49C5B1" w14:textId="77777777" w:rsidR="00424BED" w:rsidRPr="003F51E1" w:rsidRDefault="00424BED" w:rsidP="00424BED">
      <w:pPr>
        <w:jc w:val="both"/>
        <w:rPr>
          <w:rFonts w:ascii="Arial" w:hAnsi="Arial" w:cs="Arial"/>
          <w:bCs/>
          <w:highlight w:val="yellow"/>
        </w:rPr>
      </w:pPr>
    </w:p>
    <w:p w14:paraId="35320BBE" w14:textId="2EC52299"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462D39">
        <w:rPr>
          <w:rFonts w:ascii="Arial" w:hAnsi="Arial" w:cs="Arial"/>
          <w:b/>
          <w:bCs/>
        </w:rPr>
        <w:t>1</w:t>
      </w:r>
      <w:r w:rsidR="00021871">
        <w:rPr>
          <w:rFonts w:ascii="Arial" w:hAnsi="Arial" w:cs="Arial"/>
          <w:b/>
          <w:bCs/>
        </w:rPr>
        <w:t>6</w:t>
      </w:r>
      <w:r w:rsidR="002B68A6">
        <w:rPr>
          <w:rFonts w:ascii="Arial" w:hAnsi="Arial" w:cs="Arial"/>
          <w:b/>
          <w:bCs/>
        </w:rPr>
        <w:t>.</w:t>
      </w:r>
      <w:r w:rsidR="00021871">
        <w:rPr>
          <w:rFonts w:ascii="Arial" w:hAnsi="Arial" w:cs="Arial"/>
          <w:b/>
          <w:bCs/>
        </w:rPr>
        <w:t>04</w:t>
      </w:r>
      <w:r w:rsidR="008B002E">
        <w:rPr>
          <w:rFonts w:ascii="Arial" w:hAnsi="Arial" w:cs="Arial"/>
          <w:b/>
          <w:bCs/>
        </w:rPr>
        <w:t>.202</w:t>
      </w:r>
      <w:r w:rsidR="00021871">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DB46F5">
        <w:rPr>
          <w:rFonts w:ascii="Arial" w:hAnsi="Arial" w:cs="Arial"/>
          <w:b/>
          <w:bCs/>
        </w:rPr>
        <w:t>09</w:t>
      </w:r>
      <w:r w:rsidRPr="004E03D4">
        <w:rPr>
          <w:rFonts w:ascii="Arial" w:hAnsi="Arial" w:cs="Arial"/>
          <w:b/>
          <w:bCs/>
        </w:rPr>
        <w:t>:</w:t>
      </w:r>
      <w:r w:rsidR="008B002E">
        <w:rPr>
          <w:rFonts w:ascii="Arial" w:hAnsi="Arial" w:cs="Arial"/>
          <w:b/>
          <w:bCs/>
        </w:rPr>
        <w:t>00</w:t>
      </w:r>
      <w:r w:rsidR="00982F38">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7442F17D" w14:textId="5A78EB7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E75A7D">
        <w:rPr>
          <w:rFonts w:ascii="Arial" w:hAnsi="Arial" w:cs="Arial"/>
        </w:rPr>
        <w:t xml:space="preserve"> </w:t>
      </w: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77DF8C2A" w:rsidR="00424BED" w:rsidRPr="004E03D4" w:rsidRDefault="0046323E" w:rsidP="00021871">
      <w:pPr>
        <w:pStyle w:val="Heading2"/>
        <w:numPr>
          <w:ilvl w:val="0"/>
          <w:numId w:val="0"/>
        </w:numPr>
        <w:spacing w:after="0"/>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r w:rsidR="00021871">
        <w:rPr>
          <w:rFonts w:ascii="Arial" w:hAnsi="Arial" w:cs="Arial"/>
          <w:lang w:val="hr-HR"/>
        </w:rPr>
        <w:t>:</w:t>
      </w:r>
    </w:p>
    <w:p w14:paraId="41D0198B" w14:textId="741F8595"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021871">
        <w:rPr>
          <w:rFonts w:ascii="Arial" w:hAnsi="Arial" w:cs="Arial"/>
        </w:rPr>
        <w:t>15</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3824D4D8" w14:textId="2E807F6D" w:rsidR="00424BED" w:rsidRPr="00E75A7D" w:rsidRDefault="0046323E" w:rsidP="00E75A7D">
      <w:pPr>
        <w:pStyle w:val="Heading2"/>
        <w:numPr>
          <w:ilvl w:val="0"/>
          <w:numId w:val="0"/>
        </w:numPr>
        <w:spacing w:after="0"/>
        <w:jc w:val="both"/>
        <w:rPr>
          <w:rFonts w:ascii="Arial" w:hAnsi="Arial" w:cs="Arial"/>
          <w:b w:val="0"/>
          <w:bCs w:val="0"/>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w:t>
      </w:r>
      <w:bookmarkEnd w:id="94"/>
      <w:bookmarkEnd w:id="95"/>
      <w:r w:rsidR="00021871">
        <w:rPr>
          <w:rFonts w:ascii="Arial" w:hAnsi="Arial" w:cs="Arial"/>
          <w:lang w:val="hr-HR"/>
        </w:rPr>
        <w:t>:</w:t>
      </w:r>
      <w:r w:rsidR="00E75A7D">
        <w:rPr>
          <w:rFonts w:ascii="Arial" w:hAnsi="Arial" w:cs="Arial"/>
          <w:lang w:val="hr-HR"/>
        </w:rPr>
        <w:t xml:space="preserve"> </w:t>
      </w:r>
      <w:r w:rsidR="00424BED" w:rsidRPr="00E75A7D">
        <w:rPr>
          <w:rFonts w:ascii="Arial" w:hAnsi="Arial" w:cs="Arial"/>
          <w:b w:val="0"/>
          <w:bCs w:val="0"/>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6ACB12E6" w14:textId="77777777" w:rsidR="00E75A7D" w:rsidRDefault="00E75A7D" w:rsidP="00424BED">
      <w:pPr>
        <w:shd w:val="clear" w:color="auto" w:fill="FFFFFF"/>
        <w:tabs>
          <w:tab w:val="left" w:pos="283"/>
        </w:tabs>
        <w:ind w:right="11"/>
        <w:jc w:val="both"/>
        <w:rPr>
          <w:rFonts w:ascii="Arial" w:hAnsi="Arial" w:cs="Arial"/>
          <w:color w:val="000000" w:themeColor="text1"/>
          <w:highlight w:val="yellow"/>
        </w:rPr>
      </w:pPr>
    </w:p>
    <w:p w14:paraId="26BF12AB" w14:textId="12A54241" w:rsidR="00CB595C" w:rsidRPr="00E75A7D" w:rsidRDefault="0046323E" w:rsidP="00E75A7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67C7DDB0" w14:textId="5063E670" w:rsidR="00424BED" w:rsidRPr="0017662C" w:rsidRDefault="0046323E" w:rsidP="0017662C">
      <w:pPr>
        <w:pStyle w:val="Heading2"/>
        <w:numPr>
          <w:ilvl w:val="0"/>
          <w:numId w:val="0"/>
        </w:numPr>
        <w:spacing w:after="0"/>
        <w:jc w:val="both"/>
        <w:rPr>
          <w:rFonts w:ascii="Arial" w:hAnsi="Arial" w:cs="Arial"/>
          <w:b w:val="0"/>
          <w:bCs w:val="0"/>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r w:rsidR="00E75A7D">
        <w:rPr>
          <w:rFonts w:ascii="Arial" w:hAnsi="Arial" w:cs="Arial"/>
          <w:lang w:val="hr-HR"/>
        </w:rPr>
        <w:t xml:space="preserve">: </w:t>
      </w:r>
      <w:r w:rsidR="004A624A" w:rsidRPr="0017662C">
        <w:rPr>
          <w:rFonts w:ascii="Arial" w:hAnsi="Arial" w:cs="Arial"/>
          <w:b w:val="0"/>
          <w:bCs w:val="0"/>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AEC2AE6" w14:textId="1D23D241" w:rsidR="00424BED" w:rsidRPr="0017662C" w:rsidRDefault="0046323E" w:rsidP="0017662C">
      <w:pPr>
        <w:pStyle w:val="Heading2"/>
        <w:numPr>
          <w:ilvl w:val="0"/>
          <w:numId w:val="0"/>
        </w:numPr>
        <w:spacing w:after="0"/>
        <w:jc w:val="both"/>
        <w:rPr>
          <w:rFonts w:ascii="Arial" w:hAnsi="Arial" w:cs="Arial"/>
          <w:b w:val="0"/>
          <w:bCs w:val="0"/>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r w:rsidR="0017662C">
        <w:rPr>
          <w:rFonts w:ascii="Arial" w:hAnsi="Arial" w:cs="Arial"/>
          <w:lang w:val="hr-HR"/>
        </w:rPr>
        <w:t xml:space="preserve">: </w:t>
      </w:r>
      <w:r w:rsidR="00424BED" w:rsidRPr="0017662C">
        <w:rPr>
          <w:rFonts w:ascii="Arial" w:hAnsi="Arial" w:cs="Arial"/>
          <w:b w:val="0"/>
          <w:bCs w:val="0"/>
          <w:color w:val="000000" w:themeColor="text1"/>
        </w:rPr>
        <w:t>Sukladno članku 12. stavak 1. točka 1. Zakona o javnoj nabavi ("Narodne novine", broj 120/16, 114/22) na ovaj postupak nabave ne primjenjuje</w:t>
      </w:r>
      <w:r w:rsidR="00424BED" w:rsidRPr="00633251">
        <w:rPr>
          <w:rFonts w:ascii="Arial" w:hAnsi="Arial" w:cs="Arial"/>
          <w:color w:val="000000" w:themeColor="text1"/>
        </w:rPr>
        <w:t xml:space="preserve"> </w:t>
      </w:r>
      <w:r w:rsidR="00424BED" w:rsidRPr="0017662C">
        <w:rPr>
          <w:rFonts w:ascii="Arial" w:hAnsi="Arial" w:cs="Arial"/>
          <w:b w:val="0"/>
          <w:bCs w:val="0"/>
          <w:color w:val="000000" w:themeColor="text1"/>
        </w:rPr>
        <w:t>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7DCA9EAD" w:rsidR="00424BED" w:rsidRPr="00633251" w:rsidRDefault="0046323E" w:rsidP="0017662C">
      <w:pPr>
        <w:pStyle w:val="Heading2"/>
        <w:numPr>
          <w:ilvl w:val="0"/>
          <w:numId w:val="0"/>
        </w:numPr>
        <w:spacing w:after="0"/>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r w:rsidR="0017662C">
        <w:rPr>
          <w:rFonts w:ascii="Arial" w:hAnsi="Arial" w:cs="Arial"/>
          <w:lang w:val="hr-HR"/>
        </w:rPr>
        <w:t>:</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Pr="005A0A1E"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Default="00424BED" w:rsidP="00424BED">
      <w:pPr>
        <w:rPr>
          <w:highlight w:val="yellow"/>
        </w:rPr>
      </w:pPr>
    </w:p>
    <w:p w14:paraId="7BD7EE92" w14:textId="77777777" w:rsidR="0017662C" w:rsidRDefault="0017662C" w:rsidP="00424BED">
      <w:pPr>
        <w:rPr>
          <w:highlight w:val="yellow"/>
        </w:rPr>
      </w:pPr>
    </w:p>
    <w:p w14:paraId="5BF4E807" w14:textId="77777777" w:rsidR="0017662C" w:rsidRPr="003F51E1" w:rsidRDefault="0017662C"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65FBF5B9" w:rsidR="00424BED" w:rsidRPr="0046323E" w:rsidRDefault="0046323E" w:rsidP="0046323E">
      <w:pPr>
        <w:ind w:left="4956"/>
        <w:rPr>
          <w:rFonts w:ascii="Arial" w:hAnsi="Arial" w:cs="Arial"/>
        </w:rPr>
      </w:pPr>
      <w:r w:rsidRPr="0046323E">
        <w:rPr>
          <w:rFonts w:ascii="Arial" w:hAnsi="Arial" w:cs="Arial"/>
        </w:rPr>
        <w:t>doc.dr.sc.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1"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68E6FDF6" w:rsidR="00424BED" w:rsidRPr="00633251" w:rsidRDefault="00424BED" w:rsidP="005B5700">
            <w:pPr>
              <w:rPr>
                <w:rFonts w:ascii="Arial" w:hAnsi="Arial" w:cs="Arial"/>
                <w:b/>
              </w:rPr>
            </w:pPr>
            <w:r w:rsidRPr="00633251">
              <w:rPr>
                <w:rFonts w:ascii="Arial" w:hAnsi="Arial" w:cs="Arial"/>
              </w:rPr>
              <w:t>Rok valjanosti ponude</w:t>
            </w:r>
            <w:r w:rsidR="00636CF2">
              <w:rPr>
                <w:rFonts w:ascii="Arial" w:hAnsi="Arial" w:cs="Arial"/>
              </w:rPr>
              <w:t>:</w:t>
            </w:r>
            <w:r>
              <w:rPr>
                <w:rFonts w:ascii="Arial" w:hAnsi="Arial" w:cs="Arial"/>
              </w:rPr>
              <w:t xml:space="preserve">                             </w:t>
            </w:r>
            <w:r w:rsidRPr="00633251">
              <w:rPr>
                <w:rFonts w:ascii="Arial" w:hAnsi="Arial" w:cs="Arial"/>
              </w:rPr>
              <w:t xml:space="preserve">(najmanje </w:t>
            </w:r>
            <w:r w:rsidR="00636CF2">
              <w:rPr>
                <w:rFonts w:ascii="Arial" w:hAnsi="Arial" w:cs="Arial"/>
              </w:rPr>
              <w:t xml:space="preserve">30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1073BC" w:rsidRDefault="00424BED" w:rsidP="00424BED">
      <w:pPr>
        <w:tabs>
          <w:tab w:val="left" w:pos="567"/>
        </w:tabs>
        <w:ind w:right="-284"/>
        <w:rPr>
          <w:rFonts w:ascii="Arial" w:hAnsi="Arial" w:cs="Arial"/>
          <w:bCs/>
        </w:rPr>
      </w:pPr>
      <w:r w:rsidRPr="001073BC">
        <w:rPr>
          <w:rFonts w:ascii="Arial" w:hAnsi="Arial" w:cs="Arial"/>
          <w:b/>
        </w:rPr>
        <w:t>Prilog 1.A. Zajednica gospodarskih subjekata</w:t>
      </w:r>
      <w:r w:rsidR="00A24D27" w:rsidRPr="001073BC">
        <w:rPr>
          <w:rFonts w:ascii="Arial" w:hAnsi="Arial" w:cs="Arial"/>
          <w:b/>
        </w:rPr>
        <w:t xml:space="preserve"> </w:t>
      </w:r>
      <w:r w:rsidR="00A24D27" w:rsidRPr="001073BC">
        <w:rPr>
          <w:rFonts w:ascii="Arial" w:hAnsi="Arial" w:cs="Arial"/>
          <w:bCs/>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FE81E40"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1073BC">
        <w:rPr>
          <w:rFonts w:ascii="Arial" w:hAnsi="Arial" w:cs="Arial"/>
          <w:b/>
        </w:rPr>
        <w:t xml:space="preserve">Prilog 1.B. Podaci o podugovarateljima </w:t>
      </w:r>
      <w:r w:rsidRPr="001073BC">
        <w:rPr>
          <w:rFonts w:ascii="Arial" w:hAnsi="Arial" w:cs="Arial"/>
          <w:bCs/>
          <w:u w:val="single"/>
        </w:rPr>
        <w:t>(priložiti/popuniti samo u slučaju ako se dio ugovora ustupa podugovarateljima</w:t>
      </w:r>
      <w:r w:rsidRPr="001073BC">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241E50B" w:rsidR="00A24D27" w:rsidRPr="00AD3B19" w:rsidRDefault="009223AA" w:rsidP="00A24D27">
      <w:pPr>
        <w:tabs>
          <w:tab w:val="left" w:pos="567"/>
        </w:tabs>
        <w:ind w:right="-284"/>
        <w:jc w:val="both"/>
        <w:rPr>
          <w:rFonts w:ascii="Arial" w:hAnsi="Arial" w:cs="Arial"/>
          <w:bCs/>
        </w:rPr>
      </w:pPr>
      <w:r>
        <w:rPr>
          <w:rFonts w:ascii="Arial" w:hAnsi="Arial" w:cs="Arial"/>
          <w:bCs/>
        </w:rPr>
        <w:t>Mjesto i datum:</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0353BA2"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131361325">
    <w:abstractNumId w:val="13"/>
  </w:num>
  <w:num w:numId="2" w16cid:durableId="804086133">
    <w:abstractNumId w:val="11"/>
  </w:num>
  <w:num w:numId="3" w16cid:durableId="1924140007">
    <w:abstractNumId w:val="26"/>
  </w:num>
  <w:num w:numId="4" w16cid:durableId="481124095">
    <w:abstractNumId w:val="6"/>
  </w:num>
  <w:num w:numId="5" w16cid:durableId="318116246">
    <w:abstractNumId w:val="20"/>
  </w:num>
  <w:num w:numId="6" w16cid:durableId="541871563">
    <w:abstractNumId w:val="12"/>
  </w:num>
  <w:num w:numId="7" w16cid:durableId="1445997926">
    <w:abstractNumId w:val="17"/>
  </w:num>
  <w:num w:numId="8" w16cid:durableId="343823705">
    <w:abstractNumId w:val="2"/>
  </w:num>
  <w:num w:numId="9" w16cid:durableId="1338966080">
    <w:abstractNumId w:val="24"/>
  </w:num>
  <w:num w:numId="10" w16cid:durableId="881092920">
    <w:abstractNumId w:val="7"/>
  </w:num>
  <w:num w:numId="11" w16cid:durableId="1551570093">
    <w:abstractNumId w:val="25"/>
  </w:num>
  <w:num w:numId="12" w16cid:durableId="1154226199">
    <w:abstractNumId w:val="19"/>
  </w:num>
  <w:num w:numId="13" w16cid:durableId="651447486">
    <w:abstractNumId w:val="4"/>
  </w:num>
  <w:num w:numId="14" w16cid:durableId="7101557">
    <w:abstractNumId w:val="18"/>
  </w:num>
  <w:num w:numId="15" w16cid:durableId="554242282">
    <w:abstractNumId w:val="10"/>
  </w:num>
  <w:num w:numId="16" w16cid:durableId="2022661975">
    <w:abstractNumId w:val="16"/>
  </w:num>
  <w:num w:numId="17" w16cid:durableId="772701009">
    <w:abstractNumId w:val="22"/>
  </w:num>
  <w:num w:numId="18" w16cid:durableId="1389765352">
    <w:abstractNumId w:val="5"/>
  </w:num>
  <w:num w:numId="19" w16cid:durableId="2070762048">
    <w:abstractNumId w:val="23"/>
  </w:num>
  <w:num w:numId="20" w16cid:durableId="1077509144">
    <w:abstractNumId w:val="8"/>
  </w:num>
  <w:num w:numId="21" w16cid:durableId="1478837844">
    <w:abstractNumId w:val="14"/>
  </w:num>
  <w:num w:numId="22" w16cid:durableId="1247616310">
    <w:abstractNumId w:val="15"/>
  </w:num>
  <w:num w:numId="23" w16cid:durableId="704721371">
    <w:abstractNumId w:val="1"/>
  </w:num>
  <w:num w:numId="24" w16cid:durableId="289364233">
    <w:abstractNumId w:val="21"/>
  </w:num>
  <w:num w:numId="25" w16cid:durableId="2007324167">
    <w:abstractNumId w:val="0"/>
  </w:num>
  <w:num w:numId="26" w16cid:durableId="918322731">
    <w:abstractNumId w:val="9"/>
  </w:num>
  <w:num w:numId="27" w16cid:durableId="25605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21871"/>
    <w:rsid w:val="000A2892"/>
    <w:rsid w:val="001073BC"/>
    <w:rsid w:val="0017662C"/>
    <w:rsid w:val="001B262C"/>
    <w:rsid w:val="001B6B5E"/>
    <w:rsid w:val="001D6D33"/>
    <w:rsid w:val="0021332C"/>
    <w:rsid w:val="00261ACD"/>
    <w:rsid w:val="00284C85"/>
    <w:rsid w:val="00286074"/>
    <w:rsid w:val="002B68A6"/>
    <w:rsid w:val="002E040F"/>
    <w:rsid w:val="002E09C2"/>
    <w:rsid w:val="00371C69"/>
    <w:rsid w:val="003A0E20"/>
    <w:rsid w:val="003C0CA3"/>
    <w:rsid w:val="003C4A02"/>
    <w:rsid w:val="003C7180"/>
    <w:rsid w:val="003C73D3"/>
    <w:rsid w:val="00424BED"/>
    <w:rsid w:val="00425DF3"/>
    <w:rsid w:val="004365EF"/>
    <w:rsid w:val="00462D39"/>
    <w:rsid w:val="0046323E"/>
    <w:rsid w:val="004775E9"/>
    <w:rsid w:val="004816D2"/>
    <w:rsid w:val="004A60E6"/>
    <w:rsid w:val="004A624A"/>
    <w:rsid w:val="004A7C92"/>
    <w:rsid w:val="0050230D"/>
    <w:rsid w:val="00570D1C"/>
    <w:rsid w:val="005A0A1E"/>
    <w:rsid w:val="005B4533"/>
    <w:rsid w:val="005B5700"/>
    <w:rsid w:val="005D1F24"/>
    <w:rsid w:val="005E695F"/>
    <w:rsid w:val="006149CA"/>
    <w:rsid w:val="00636CF2"/>
    <w:rsid w:val="006A079F"/>
    <w:rsid w:val="006B6353"/>
    <w:rsid w:val="006B7A6A"/>
    <w:rsid w:val="00723FBA"/>
    <w:rsid w:val="0076786B"/>
    <w:rsid w:val="007820FF"/>
    <w:rsid w:val="007A4085"/>
    <w:rsid w:val="00834A4D"/>
    <w:rsid w:val="008368BA"/>
    <w:rsid w:val="00883477"/>
    <w:rsid w:val="0088581B"/>
    <w:rsid w:val="008B002E"/>
    <w:rsid w:val="008B4BAD"/>
    <w:rsid w:val="008C4C54"/>
    <w:rsid w:val="008F5FF4"/>
    <w:rsid w:val="009223AA"/>
    <w:rsid w:val="009303F9"/>
    <w:rsid w:val="00982F38"/>
    <w:rsid w:val="00991F40"/>
    <w:rsid w:val="009A25D2"/>
    <w:rsid w:val="00A23021"/>
    <w:rsid w:val="00A24D27"/>
    <w:rsid w:val="00A47E9E"/>
    <w:rsid w:val="00A83BB0"/>
    <w:rsid w:val="00AE7AE1"/>
    <w:rsid w:val="00B0276E"/>
    <w:rsid w:val="00B26B39"/>
    <w:rsid w:val="00B43252"/>
    <w:rsid w:val="00BA7FB0"/>
    <w:rsid w:val="00BB1984"/>
    <w:rsid w:val="00BD3E04"/>
    <w:rsid w:val="00BF2C9B"/>
    <w:rsid w:val="00C53399"/>
    <w:rsid w:val="00C715BE"/>
    <w:rsid w:val="00C917EC"/>
    <w:rsid w:val="00CA2CA7"/>
    <w:rsid w:val="00CB41C9"/>
    <w:rsid w:val="00CB56C7"/>
    <w:rsid w:val="00CB595C"/>
    <w:rsid w:val="00D06887"/>
    <w:rsid w:val="00D15963"/>
    <w:rsid w:val="00D206C9"/>
    <w:rsid w:val="00D459EF"/>
    <w:rsid w:val="00D863AC"/>
    <w:rsid w:val="00D94505"/>
    <w:rsid w:val="00D9569F"/>
    <w:rsid w:val="00DA0B22"/>
    <w:rsid w:val="00DB17AC"/>
    <w:rsid w:val="00DB46F5"/>
    <w:rsid w:val="00DC5372"/>
    <w:rsid w:val="00DE1654"/>
    <w:rsid w:val="00DE46F9"/>
    <w:rsid w:val="00DE4D33"/>
    <w:rsid w:val="00E5217F"/>
    <w:rsid w:val="00E75A7D"/>
    <w:rsid w:val="00EA5763"/>
    <w:rsid w:val="00EA738B"/>
    <w:rsid w:val="00EE73B6"/>
    <w:rsid w:val="00F71CC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3288</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Jelena Ribić</cp:lastModifiedBy>
  <cp:revision>36</cp:revision>
  <cp:lastPrinted>2023-11-10T09:46:00Z</cp:lastPrinted>
  <dcterms:created xsi:type="dcterms:W3CDTF">2023-05-16T13:59:00Z</dcterms:created>
  <dcterms:modified xsi:type="dcterms:W3CDTF">2025-04-09T07:13:00Z</dcterms:modified>
</cp:coreProperties>
</file>